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73" w:rsidRPr="00A244B1" w:rsidRDefault="00FE701F" w:rsidP="00AB0A73">
      <w:pPr>
        <w:pStyle w:val="Corpodeltesto2"/>
        <w:spacing w:line="240" w:lineRule="auto"/>
        <w:rPr>
          <w:rFonts w:ascii="Arial" w:hAnsi="Arial" w:cs="Arial"/>
          <w:b/>
          <w:bCs/>
          <w:sz w:val="20"/>
          <w:szCs w:val="20"/>
        </w:rPr>
      </w:pPr>
      <w:r w:rsidRPr="00A244B1">
        <w:rPr>
          <w:rFonts w:ascii="Arial" w:hAnsi="Arial" w:cs="Arial"/>
          <w:b/>
          <w:bCs/>
          <w:sz w:val="20"/>
          <w:szCs w:val="20"/>
        </w:rPr>
        <w:t>Mod</w:t>
      </w:r>
      <w:r w:rsidR="005A7E9B" w:rsidRPr="00A244B1">
        <w:rPr>
          <w:rFonts w:ascii="Arial" w:hAnsi="Arial" w:cs="Arial"/>
          <w:b/>
          <w:bCs/>
          <w:sz w:val="20"/>
          <w:szCs w:val="20"/>
        </w:rPr>
        <w:t xml:space="preserve">ello </w:t>
      </w:r>
      <w:r w:rsidR="00AB0A73" w:rsidRPr="00A244B1">
        <w:rPr>
          <w:rFonts w:ascii="Arial" w:hAnsi="Arial" w:cs="Arial"/>
          <w:b/>
          <w:bCs/>
          <w:sz w:val="20"/>
          <w:szCs w:val="20"/>
        </w:rPr>
        <w:t>– comunicazione antimafia</w:t>
      </w:r>
    </w:p>
    <w:p w:rsidR="00FE701F" w:rsidRPr="00A244B1" w:rsidRDefault="003E4037" w:rsidP="00A244B1">
      <w:pPr>
        <w:pStyle w:val="Corpodeltesto2"/>
        <w:spacing w:line="240" w:lineRule="auto"/>
        <w:ind w:left="0" w:firstLine="0"/>
        <w:rPr>
          <w:rFonts w:ascii="Arial" w:hAnsi="Arial" w:cs="Arial"/>
          <w:b/>
          <w:bCs/>
          <w:sz w:val="20"/>
          <w:szCs w:val="20"/>
        </w:rPr>
      </w:pPr>
      <w:r w:rsidRPr="00A244B1">
        <w:rPr>
          <w:rFonts w:ascii="Arial" w:hAnsi="Arial" w:cs="Arial"/>
          <w:b/>
          <w:bCs/>
          <w:sz w:val="20"/>
          <w:szCs w:val="20"/>
        </w:rPr>
        <w:t>autocertificazione</w:t>
      </w:r>
      <w:r w:rsidR="00AB0A73" w:rsidRPr="00A244B1">
        <w:rPr>
          <w:rFonts w:ascii="Arial" w:hAnsi="Arial" w:cs="Arial"/>
          <w:b/>
          <w:bCs/>
          <w:sz w:val="20"/>
          <w:szCs w:val="20"/>
        </w:rPr>
        <w:t xml:space="preserve"> della</w:t>
      </w:r>
      <w:r w:rsidRPr="00A244B1">
        <w:rPr>
          <w:rFonts w:ascii="Arial" w:hAnsi="Arial" w:cs="Arial"/>
          <w:b/>
          <w:bCs/>
          <w:sz w:val="20"/>
          <w:szCs w:val="20"/>
        </w:rPr>
        <w:t xml:space="preserve"> </w:t>
      </w:r>
      <w:r w:rsidR="00FE701F" w:rsidRPr="00A244B1">
        <w:rPr>
          <w:rFonts w:ascii="Arial" w:hAnsi="Arial" w:cs="Arial"/>
          <w:b/>
          <w:bCs/>
          <w:sz w:val="20"/>
          <w:szCs w:val="20"/>
        </w:rPr>
        <w:t>comunicazion</w:t>
      </w:r>
      <w:r w:rsidR="005A7E9B" w:rsidRPr="00A244B1">
        <w:rPr>
          <w:rFonts w:ascii="Arial" w:hAnsi="Arial" w:cs="Arial"/>
          <w:b/>
          <w:bCs/>
          <w:sz w:val="20"/>
          <w:szCs w:val="20"/>
        </w:rPr>
        <w:t>e</w:t>
      </w:r>
      <w:r w:rsidR="00FE701F" w:rsidRPr="00A244B1">
        <w:rPr>
          <w:rFonts w:ascii="Arial" w:hAnsi="Arial" w:cs="Arial"/>
          <w:b/>
          <w:bCs/>
          <w:sz w:val="20"/>
          <w:szCs w:val="20"/>
        </w:rPr>
        <w:t xml:space="preserve"> antimafia</w:t>
      </w:r>
    </w:p>
    <w:p w:rsidR="00AB0A73" w:rsidRPr="00A244B1" w:rsidRDefault="00AB0A73" w:rsidP="00FE701F">
      <w:pPr>
        <w:pStyle w:val="Corpodeltesto2"/>
        <w:spacing w:line="240" w:lineRule="auto"/>
        <w:jc w:val="center"/>
        <w:rPr>
          <w:rFonts w:ascii="Arial" w:hAnsi="Arial" w:cs="Arial"/>
          <w:b/>
          <w:bCs/>
          <w:sz w:val="20"/>
          <w:szCs w:val="20"/>
        </w:rPr>
      </w:pPr>
    </w:p>
    <w:p w:rsidR="00FE701F" w:rsidRPr="00A244B1" w:rsidRDefault="00FE701F" w:rsidP="00FE701F">
      <w:pPr>
        <w:pStyle w:val="Corpodeltesto2"/>
        <w:spacing w:line="240" w:lineRule="auto"/>
        <w:jc w:val="center"/>
        <w:rPr>
          <w:rFonts w:ascii="Arial" w:hAnsi="Arial" w:cs="Arial"/>
          <w:b/>
          <w:bCs/>
          <w:sz w:val="20"/>
          <w:szCs w:val="20"/>
        </w:rPr>
      </w:pPr>
      <w:r w:rsidRPr="00A244B1">
        <w:rPr>
          <w:rFonts w:ascii="Arial" w:hAnsi="Arial" w:cs="Arial"/>
          <w:b/>
          <w:bCs/>
          <w:sz w:val="20"/>
          <w:szCs w:val="20"/>
        </w:rPr>
        <w:t>Dichiarazio</w:t>
      </w:r>
      <w:r w:rsidR="00AB0A73" w:rsidRPr="00A244B1">
        <w:rPr>
          <w:rFonts w:ascii="Arial" w:hAnsi="Arial" w:cs="Arial"/>
          <w:b/>
          <w:bCs/>
          <w:sz w:val="20"/>
          <w:szCs w:val="20"/>
        </w:rPr>
        <w:t>ne sostitutiva di certificazione</w:t>
      </w:r>
    </w:p>
    <w:p w:rsidR="00FE701F" w:rsidRPr="00A244B1" w:rsidRDefault="00FE701F" w:rsidP="00FE701F">
      <w:pPr>
        <w:jc w:val="center"/>
        <w:rPr>
          <w:rFonts w:ascii="Arial" w:hAnsi="Arial" w:cs="Arial"/>
          <w:sz w:val="20"/>
          <w:szCs w:val="20"/>
        </w:rPr>
      </w:pPr>
      <w:r w:rsidRPr="00A244B1">
        <w:rPr>
          <w:rFonts w:ascii="Arial" w:hAnsi="Arial" w:cs="Arial"/>
          <w:sz w:val="20"/>
          <w:szCs w:val="20"/>
        </w:rPr>
        <w:t>(D.P.R. n. 445 del 28.12.2000)</w:t>
      </w:r>
    </w:p>
    <w:p w:rsidR="00FE701F" w:rsidRPr="00A244B1" w:rsidRDefault="00FE701F" w:rsidP="00FE701F">
      <w:pPr>
        <w:jc w:val="center"/>
        <w:rPr>
          <w:rFonts w:ascii="Arial" w:hAnsi="Arial" w:cs="Arial"/>
          <w:sz w:val="20"/>
          <w:szCs w:val="20"/>
        </w:rPr>
      </w:pPr>
    </w:p>
    <w:p w:rsidR="00FE701F" w:rsidRDefault="00FE701F" w:rsidP="00FE701F">
      <w:pPr>
        <w:spacing w:line="360" w:lineRule="auto"/>
        <w:jc w:val="right"/>
        <w:rPr>
          <w:rFonts w:ascii="Arial" w:hAnsi="Arial" w:cs="Arial"/>
          <w:sz w:val="20"/>
          <w:szCs w:val="20"/>
        </w:rPr>
      </w:pPr>
    </w:p>
    <w:p w:rsidR="001709CA" w:rsidRDefault="001709CA" w:rsidP="00FE701F">
      <w:pPr>
        <w:spacing w:line="360" w:lineRule="auto"/>
        <w:jc w:val="right"/>
        <w:rPr>
          <w:rFonts w:ascii="Arial" w:hAnsi="Arial" w:cs="Arial"/>
          <w:sz w:val="20"/>
          <w:szCs w:val="20"/>
        </w:rPr>
      </w:pPr>
    </w:p>
    <w:p w:rsidR="001709CA" w:rsidRPr="00A244B1" w:rsidRDefault="001709CA" w:rsidP="00FE701F">
      <w:pPr>
        <w:spacing w:line="360" w:lineRule="auto"/>
        <w:jc w:val="right"/>
        <w:rPr>
          <w:rFonts w:ascii="Arial" w:hAnsi="Arial" w:cs="Arial"/>
          <w:sz w:val="20"/>
          <w:szCs w:val="20"/>
        </w:rPr>
      </w:pPr>
    </w:p>
    <w:p w:rsidR="00FE701F" w:rsidRPr="00A244B1" w:rsidRDefault="00FE701F" w:rsidP="00FE701F">
      <w:pPr>
        <w:spacing w:line="360" w:lineRule="auto"/>
        <w:jc w:val="both"/>
        <w:rPr>
          <w:rFonts w:ascii="Arial" w:hAnsi="Arial" w:cs="Arial"/>
          <w:sz w:val="20"/>
          <w:szCs w:val="20"/>
        </w:rPr>
      </w:pPr>
      <w:r w:rsidRPr="00A244B1">
        <w:rPr>
          <w:rFonts w:ascii="Arial" w:hAnsi="Arial" w:cs="Arial"/>
          <w:sz w:val="20"/>
          <w:szCs w:val="20"/>
        </w:rPr>
        <w:t>_l_</w:t>
      </w:r>
      <w:r w:rsidR="00A244B1" w:rsidRPr="00A244B1">
        <w:rPr>
          <w:rFonts w:ascii="Arial" w:hAnsi="Arial" w:cs="Arial"/>
          <w:sz w:val="20"/>
          <w:szCs w:val="20"/>
        </w:rPr>
        <w:t xml:space="preserve"> </w:t>
      </w:r>
      <w:r w:rsidRPr="00A244B1">
        <w:rPr>
          <w:rFonts w:ascii="Arial" w:hAnsi="Arial" w:cs="Arial"/>
          <w:sz w:val="20"/>
          <w:szCs w:val="20"/>
        </w:rPr>
        <w:t xml:space="preserve">sottoscritt_ </w:t>
      </w:r>
      <w:r w:rsidR="00A244B1" w:rsidRPr="00A244B1">
        <w:rPr>
          <w:rFonts w:ascii="Arial" w:hAnsi="Arial" w:cs="Arial"/>
          <w:sz w:val="20"/>
          <w:szCs w:val="20"/>
        </w:rPr>
        <w:t xml:space="preserve">(nome e cognome) </w:t>
      </w:r>
      <w:r w:rsidRPr="00A244B1">
        <w:rPr>
          <w:rFonts w:ascii="Arial" w:hAnsi="Arial" w:cs="Arial"/>
          <w:sz w:val="20"/>
          <w:szCs w:val="20"/>
        </w:rPr>
        <w:t>_____________________________</w:t>
      </w:r>
      <w:r w:rsidR="00A244B1" w:rsidRPr="00A244B1">
        <w:rPr>
          <w:rFonts w:ascii="Arial" w:hAnsi="Arial" w:cs="Arial"/>
          <w:sz w:val="20"/>
          <w:szCs w:val="20"/>
        </w:rPr>
        <w:t>_________________</w:t>
      </w:r>
      <w:r w:rsidR="00A244B1">
        <w:rPr>
          <w:rFonts w:ascii="Arial" w:hAnsi="Arial" w:cs="Arial"/>
          <w:sz w:val="20"/>
          <w:szCs w:val="20"/>
        </w:rPr>
        <w:t>_______</w:t>
      </w:r>
    </w:p>
    <w:p w:rsidR="00FE701F" w:rsidRPr="00A244B1" w:rsidRDefault="00A244B1" w:rsidP="00FE701F">
      <w:pPr>
        <w:spacing w:line="360" w:lineRule="auto"/>
        <w:jc w:val="both"/>
        <w:rPr>
          <w:rFonts w:ascii="Arial" w:hAnsi="Arial" w:cs="Arial"/>
          <w:sz w:val="20"/>
          <w:szCs w:val="20"/>
        </w:rPr>
      </w:pPr>
      <w:proofErr w:type="spellStart"/>
      <w:r w:rsidRPr="00A244B1">
        <w:rPr>
          <w:rFonts w:ascii="Arial" w:hAnsi="Arial" w:cs="Arial"/>
          <w:sz w:val="20"/>
          <w:szCs w:val="20"/>
        </w:rPr>
        <w:t>nat</w:t>
      </w:r>
      <w:proofErr w:type="spellEnd"/>
      <w:r w:rsidRPr="00A244B1">
        <w:rPr>
          <w:rFonts w:ascii="Arial" w:hAnsi="Arial" w:cs="Arial"/>
          <w:sz w:val="20"/>
          <w:szCs w:val="20"/>
        </w:rPr>
        <w:t xml:space="preserve">_ </w:t>
      </w:r>
      <w:r w:rsidR="00FE701F" w:rsidRPr="00A244B1">
        <w:rPr>
          <w:rFonts w:ascii="Arial" w:hAnsi="Arial" w:cs="Arial"/>
          <w:sz w:val="20"/>
          <w:szCs w:val="20"/>
        </w:rPr>
        <w:t>a __________________________</w:t>
      </w:r>
      <w:r w:rsidRPr="00A244B1">
        <w:rPr>
          <w:rFonts w:ascii="Arial" w:hAnsi="Arial" w:cs="Arial"/>
          <w:sz w:val="20"/>
          <w:szCs w:val="20"/>
        </w:rPr>
        <w:t xml:space="preserve"> Prov. ________</w:t>
      </w:r>
      <w:r w:rsidR="00FE701F" w:rsidRPr="00A244B1">
        <w:rPr>
          <w:rFonts w:ascii="Arial" w:hAnsi="Arial" w:cs="Arial"/>
          <w:sz w:val="20"/>
          <w:szCs w:val="20"/>
        </w:rPr>
        <w:t xml:space="preserve"> il ________________ residente a_____________________ via</w:t>
      </w:r>
      <w:r w:rsidRPr="00A244B1">
        <w:rPr>
          <w:rFonts w:ascii="Arial" w:hAnsi="Arial" w:cs="Arial"/>
          <w:sz w:val="20"/>
          <w:szCs w:val="20"/>
        </w:rPr>
        <w:t>/piazza</w:t>
      </w:r>
      <w:r w:rsidR="00FE701F" w:rsidRPr="00A244B1">
        <w:rPr>
          <w:rFonts w:ascii="Arial" w:hAnsi="Arial" w:cs="Arial"/>
          <w:sz w:val="20"/>
          <w:szCs w:val="20"/>
        </w:rPr>
        <w:t xml:space="preserve"> _____________________________________n.____ </w:t>
      </w:r>
    </w:p>
    <w:p w:rsidR="00FE701F" w:rsidRPr="00A244B1" w:rsidRDefault="00FE701F" w:rsidP="00FE701F">
      <w:pPr>
        <w:spacing w:line="360" w:lineRule="auto"/>
        <w:jc w:val="both"/>
        <w:rPr>
          <w:rFonts w:ascii="Arial" w:hAnsi="Arial" w:cs="Arial"/>
          <w:b/>
          <w:bCs/>
          <w:sz w:val="20"/>
          <w:szCs w:val="20"/>
        </w:rPr>
      </w:pPr>
    </w:p>
    <w:p w:rsidR="00FE701F" w:rsidRPr="00A244B1" w:rsidRDefault="00FE701F" w:rsidP="00FE701F">
      <w:pPr>
        <w:jc w:val="both"/>
        <w:rPr>
          <w:rFonts w:ascii="Arial" w:hAnsi="Arial" w:cs="Arial"/>
          <w:b/>
          <w:bCs/>
          <w:sz w:val="20"/>
          <w:szCs w:val="20"/>
        </w:rPr>
      </w:pPr>
      <w:r w:rsidRPr="00A244B1">
        <w:rPr>
          <w:rFonts w:ascii="Arial" w:hAnsi="Arial" w:cs="Arial"/>
          <w:b/>
          <w:bCs/>
          <w:sz w:val="20"/>
          <w:szCs w:val="20"/>
        </w:rPr>
        <w:t xml:space="preserve">consapevole delle sanzioni penali in caso di dichiarazioni false e della conseguente decadenza dai benefici eventualmente conseguiti (ai sensi degli artt. 75 e 76 D.P.R. 445/2000) sotto la propria responsabilità </w:t>
      </w:r>
    </w:p>
    <w:p w:rsidR="00FE701F" w:rsidRPr="00A244B1" w:rsidRDefault="00FE701F" w:rsidP="00FE701F">
      <w:pPr>
        <w:jc w:val="both"/>
        <w:rPr>
          <w:rFonts w:ascii="Arial" w:hAnsi="Arial" w:cs="Arial"/>
          <w:sz w:val="20"/>
          <w:szCs w:val="20"/>
        </w:rPr>
      </w:pPr>
    </w:p>
    <w:p w:rsidR="00FE701F" w:rsidRPr="00A244B1" w:rsidRDefault="00FE701F" w:rsidP="00FE701F">
      <w:pPr>
        <w:jc w:val="center"/>
        <w:rPr>
          <w:rFonts w:ascii="Arial" w:hAnsi="Arial" w:cs="Arial"/>
          <w:b/>
          <w:bCs/>
          <w:sz w:val="20"/>
          <w:szCs w:val="20"/>
        </w:rPr>
      </w:pPr>
      <w:r w:rsidRPr="00A244B1">
        <w:rPr>
          <w:rFonts w:ascii="Arial" w:hAnsi="Arial" w:cs="Arial"/>
          <w:b/>
          <w:bCs/>
          <w:sz w:val="20"/>
          <w:szCs w:val="20"/>
        </w:rPr>
        <w:t>DICHIARA</w:t>
      </w:r>
    </w:p>
    <w:p w:rsidR="00FE701F" w:rsidRPr="00A244B1" w:rsidRDefault="00FE701F" w:rsidP="00FE701F">
      <w:pPr>
        <w:jc w:val="both"/>
        <w:rPr>
          <w:rFonts w:ascii="Arial" w:hAnsi="Arial" w:cs="Arial"/>
          <w:sz w:val="20"/>
          <w:szCs w:val="20"/>
        </w:rPr>
      </w:pPr>
    </w:p>
    <w:p w:rsidR="00A244B1" w:rsidRDefault="00A244B1" w:rsidP="00FE701F">
      <w:pPr>
        <w:jc w:val="both"/>
        <w:rPr>
          <w:rFonts w:ascii="Arial" w:hAnsi="Arial" w:cs="Arial"/>
          <w:bCs/>
          <w:sz w:val="20"/>
          <w:szCs w:val="20"/>
        </w:rPr>
      </w:pPr>
      <w:r>
        <w:rPr>
          <w:rFonts w:ascii="Arial" w:hAnsi="Arial" w:cs="Arial"/>
          <w:bCs/>
          <w:sz w:val="20"/>
          <w:szCs w:val="20"/>
        </w:rPr>
        <w:t xml:space="preserve">che nei propri confronti non sussistono le cause di divieto, di decadenza o di sospensione di cui all’art. </w:t>
      </w:r>
      <w:r w:rsidR="006973E3">
        <w:rPr>
          <w:rFonts w:ascii="Arial" w:hAnsi="Arial" w:cs="Arial"/>
          <w:bCs/>
          <w:sz w:val="20"/>
          <w:szCs w:val="20"/>
        </w:rPr>
        <w:t xml:space="preserve">67 del </w:t>
      </w:r>
      <w:proofErr w:type="spellStart"/>
      <w:r w:rsidR="006973E3">
        <w:rPr>
          <w:rFonts w:ascii="Arial" w:hAnsi="Arial" w:cs="Arial"/>
          <w:bCs/>
          <w:sz w:val="20"/>
          <w:szCs w:val="20"/>
        </w:rPr>
        <w:t>D.Lvo</w:t>
      </w:r>
      <w:proofErr w:type="spellEnd"/>
      <w:r w:rsidR="006973E3">
        <w:rPr>
          <w:rFonts w:ascii="Arial" w:hAnsi="Arial" w:cs="Arial"/>
          <w:bCs/>
          <w:sz w:val="20"/>
          <w:szCs w:val="20"/>
        </w:rPr>
        <w:t xml:space="preserve"> 06/09/2011, n. 159.</w:t>
      </w:r>
    </w:p>
    <w:p w:rsidR="00F80326" w:rsidRPr="00A244B1" w:rsidRDefault="00F80326" w:rsidP="00FE701F">
      <w:pPr>
        <w:jc w:val="both"/>
        <w:rPr>
          <w:rFonts w:ascii="Arial" w:hAnsi="Arial" w:cs="Arial"/>
          <w:bCs/>
          <w:sz w:val="20"/>
          <w:szCs w:val="20"/>
        </w:rPr>
      </w:pPr>
    </w:p>
    <w:p w:rsidR="00FE701F" w:rsidRPr="00A244B1" w:rsidRDefault="00FE701F" w:rsidP="00FE701F">
      <w:pPr>
        <w:jc w:val="both"/>
        <w:rPr>
          <w:rFonts w:ascii="Arial" w:hAnsi="Arial" w:cs="Arial"/>
          <w:b/>
          <w:bCs/>
          <w:sz w:val="20"/>
          <w:szCs w:val="20"/>
        </w:rPr>
      </w:pPr>
      <w:r w:rsidRPr="00A244B1">
        <w:rPr>
          <w:rFonts w:ascii="Arial" w:hAnsi="Arial" w:cs="Arial"/>
          <w:b/>
          <w:bCs/>
          <w:sz w:val="20"/>
          <w:szCs w:val="20"/>
        </w:rPr>
        <w:t xml:space="preserve">Il/la sottoscritto/a dichiara inoltre di essere informato/a, ai sensi del </w:t>
      </w:r>
      <w:proofErr w:type="spellStart"/>
      <w:r w:rsidRPr="00A244B1">
        <w:rPr>
          <w:rFonts w:ascii="Arial" w:hAnsi="Arial" w:cs="Arial"/>
          <w:b/>
          <w:bCs/>
          <w:sz w:val="20"/>
          <w:szCs w:val="20"/>
        </w:rPr>
        <w:t>D.Lgs.</w:t>
      </w:r>
      <w:proofErr w:type="spellEnd"/>
      <w:r w:rsidRPr="00A244B1">
        <w:rPr>
          <w:rFonts w:ascii="Arial" w:hAnsi="Arial" w:cs="Arial"/>
          <w:b/>
          <w:bCs/>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FE701F" w:rsidRPr="00A244B1" w:rsidRDefault="00FE701F" w:rsidP="00FE701F">
      <w:pPr>
        <w:jc w:val="both"/>
        <w:rPr>
          <w:rFonts w:ascii="Arial" w:hAnsi="Arial" w:cs="Arial"/>
          <w:sz w:val="20"/>
          <w:szCs w:val="20"/>
        </w:rPr>
      </w:pPr>
    </w:p>
    <w:p w:rsidR="00FE701F" w:rsidRPr="00A244B1" w:rsidRDefault="00FE701F" w:rsidP="00FE701F">
      <w:pPr>
        <w:jc w:val="both"/>
        <w:rPr>
          <w:rFonts w:ascii="Arial" w:hAnsi="Arial" w:cs="Arial"/>
          <w:sz w:val="20"/>
          <w:szCs w:val="20"/>
        </w:rPr>
      </w:pPr>
    </w:p>
    <w:p w:rsidR="00FE701F" w:rsidRPr="00A244B1" w:rsidRDefault="00FE701F" w:rsidP="00FE701F">
      <w:pPr>
        <w:jc w:val="both"/>
        <w:rPr>
          <w:rFonts w:ascii="Arial" w:hAnsi="Arial" w:cs="Arial"/>
          <w:b/>
          <w:bCs/>
          <w:sz w:val="20"/>
          <w:szCs w:val="20"/>
        </w:rPr>
      </w:pPr>
    </w:p>
    <w:p w:rsidR="00FE701F" w:rsidRPr="00A244B1" w:rsidRDefault="00F80326" w:rsidP="00FE701F">
      <w:pPr>
        <w:jc w:val="both"/>
        <w:rPr>
          <w:rFonts w:ascii="Arial" w:hAnsi="Arial" w:cs="Arial"/>
          <w:b/>
          <w:bCs/>
          <w:sz w:val="20"/>
          <w:szCs w:val="20"/>
        </w:rPr>
      </w:pPr>
      <w:r>
        <w:rPr>
          <w:rFonts w:ascii="Arial" w:hAnsi="Arial" w:cs="Arial"/>
          <w:b/>
          <w:bCs/>
          <w:sz w:val="20"/>
          <w:szCs w:val="20"/>
        </w:rPr>
        <w:t xml:space="preserve">______________________                         </w:t>
      </w:r>
      <w:r w:rsidR="00FE701F" w:rsidRPr="00A244B1">
        <w:rPr>
          <w:rFonts w:ascii="Arial" w:hAnsi="Arial" w:cs="Arial"/>
          <w:b/>
          <w:bCs/>
          <w:sz w:val="20"/>
          <w:szCs w:val="20"/>
        </w:rPr>
        <w:t>___________________</w:t>
      </w:r>
      <w:r>
        <w:rPr>
          <w:rFonts w:ascii="Arial" w:hAnsi="Arial" w:cs="Arial"/>
          <w:b/>
          <w:bCs/>
          <w:sz w:val="20"/>
          <w:szCs w:val="20"/>
        </w:rPr>
        <w:t>___________________________</w:t>
      </w:r>
    </w:p>
    <w:p w:rsidR="00B469E0" w:rsidRDefault="00FE701F" w:rsidP="00FE701F">
      <w:pPr>
        <w:jc w:val="both"/>
        <w:rPr>
          <w:rFonts w:ascii="Arial" w:hAnsi="Arial" w:cs="Arial"/>
          <w:sz w:val="20"/>
          <w:szCs w:val="20"/>
        </w:rPr>
      </w:pPr>
      <w:r w:rsidRPr="00A244B1">
        <w:rPr>
          <w:rFonts w:ascii="Arial" w:hAnsi="Arial" w:cs="Arial"/>
          <w:sz w:val="20"/>
          <w:szCs w:val="20"/>
        </w:rPr>
        <w:t xml:space="preserve">             data                  </w:t>
      </w:r>
    </w:p>
    <w:p w:rsidR="00FA7F1C" w:rsidRDefault="00FE701F" w:rsidP="00FE701F">
      <w:pPr>
        <w:jc w:val="both"/>
        <w:rPr>
          <w:rFonts w:ascii="Arial" w:hAnsi="Arial" w:cs="Arial"/>
          <w:sz w:val="20"/>
          <w:szCs w:val="20"/>
        </w:rPr>
      </w:pPr>
      <w:r w:rsidRPr="00A244B1">
        <w:rPr>
          <w:rFonts w:ascii="Arial" w:hAnsi="Arial" w:cs="Arial"/>
          <w:sz w:val="20"/>
          <w:szCs w:val="20"/>
        </w:rPr>
        <w:t xml:space="preserve">                                                </w:t>
      </w:r>
      <w:r w:rsidR="00B469E0">
        <w:rPr>
          <w:rFonts w:ascii="Arial" w:hAnsi="Arial" w:cs="Arial"/>
          <w:sz w:val="20"/>
          <w:szCs w:val="20"/>
        </w:rPr>
        <w:tab/>
      </w:r>
      <w:r w:rsidR="00B469E0">
        <w:rPr>
          <w:rFonts w:ascii="Arial" w:hAnsi="Arial" w:cs="Arial"/>
          <w:sz w:val="20"/>
          <w:szCs w:val="20"/>
        </w:rPr>
        <w:tab/>
      </w:r>
      <w:r w:rsidR="00B469E0">
        <w:rPr>
          <w:rFonts w:ascii="Arial" w:hAnsi="Arial" w:cs="Arial"/>
          <w:sz w:val="20"/>
          <w:szCs w:val="20"/>
        </w:rPr>
        <w:tab/>
      </w:r>
      <w:r w:rsidR="00B469E0">
        <w:rPr>
          <w:rFonts w:ascii="Arial" w:hAnsi="Arial" w:cs="Arial"/>
          <w:sz w:val="20"/>
          <w:szCs w:val="20"/>
        </w:rPr>
        <w:tab/>
      </w:r>
      <w:r w:rsidRPr="00A244B1">
        <w:rPr>
          <w:rFonts w:ascii="Arial" w:hAnsi="Arial" w:cs="Arial"/>
          <w:sz w:val="20"/>
          <w:szCs w:val="20"/>
        </w:rPr>
        <w:t>firma leggibile del dichiarante</w:t>
      </w:r>
      <w:r w:rsidR="006973E3">
        <w:rPr>
          <w:rFonts w:ascii="Arial" w:hAnsi="Arial" w:cs="Arial"/>
          <w:sz w:val="20"/>
          <w:szCs w:val="20"/>
        </w:rPr>
        <w:t>(</w:t>
      </w:r>
      <w:r w:rsidR="00B469E0">
        <w:rPr>
          <w:rFonts w:ascii="Arial" w:hAnsi="Arial" w:cs="Arial"/>
          <w:sz w:val="20"/>
          <w:szCs w:val="20"/>
        </w:rPr>
        <w:t>*</w:t>
      </w:r>
      <w:r w:rsidR="00073DF5" w:rsidRPr="00A244B1">
        <w:rPr>
          <w:rFonts w:ascii="Arial" w:hAnsi="Arial" w:cs="Arial"/>
          <w:sz w:val="20"/>
          <w:szCs w:val="20"/>
        </w:rPr>
        <w:t>)</w:t>
      </w:r>
      <w:r w:rsidRPr="00A244B1">
        <w:rPr>
          <w:rFonts w:ascii="Arial" w:hAnsi="Arial" w:cs="Arial"/>
          <w:sz w:val="20"/>
          <w:szCs w:val="20"/>
        </w:rPr>
        <w:t xml:space="preserve">                            </w:t>
      </w: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597EF4" w:rsidRDefault="00597EF4" w:rsidP="00FE701F">
      <w:pPr>
        <w:jc w:val="both"/>
        <w:rPr>
          <w:rFonts w:ascii="Arial" w:hAnsi="Arial" w:cs="Arial"/>
          <w:sz w:val="20"/>
          <w:szCs w:val="20"/>
        </w:rPr>
      </w:pPr>
    </w:p>
    <w:p w:rsidR="00597EF4" w:rsidRDefault="00597EF4" w:rsidP="00FE701F">
      <w:pPr>
        <w:jc w:val="both"/>
        <w:rPr>
          <w:rFonts w:ascii="Arial" w:hAnsi="Arial" w:cs="Arial"/>
          <w:sz w:val="20"/>
          <w:szCs w:val="20"/>
        </w:rPr>
      </w:pPr>
    </w:p>
    <w:p w:rsidR="00597EF4" w:rsidRDefault="00597EF4" w:rsidP="00FE701F">
      <w:pPr>
        <w:jc w:val="both"/>
        <w:rPr>
          <w:rFonts w:ascii="Arial" w:hAnsi="Arial" w:cs="Arial"/>
          <w:sz w:val="20"/>
          <w:szCs w:val="20"/>
        </w:rPr>
      </w:pPr>
    </w:p>
    <w:p w:rsidR="00597EF4" w:rsidRDefault="00597EF4" w:rsidP="00FE701F">
      <w:pPr>
        <w:jc w:val="both"/>
        <w:rPr>
          <w:rFonts w:ascii="Arial" w:hAnsi="Arial" w:cs="Arial"/>
          <w:sz w:val="20"/>
          <w:szCs w:val="20"/>
        </w:rPr>
      </w:pPr>
    </w:p>
    <w:p w:rsidR="00597EF4" w:rsidRDefault="00597EF4" w:rsidP="00FE701F">
      <w:pPr>
        <w:jc w:val="both"/>
        <w:rPr>
          <w:rFonts w:ascii="Arial" w:hAnsi="Arial" w:cs="Arial"/>
          <w:sz w:val="20"/>
          <w:szCs w:val="20"/>
        </w:rPr>
      </w:pPr>
    </w:p>
    <w:p w:rsidR="00597EF4" w:rsidRDefault="00597EF4" w:rsidP="00FE701F">
      <w:pPr>
        <w:jc w:val="both"/>
        <w:rPr>
          <w:rFonts w:ascii="Arial" w:hAnsi="Arial" w:cs="Arial"/>
          <w:sz w:val="20"/>
          <w:szCs w:val="20"/>
        </w:rPr>
      </w:pPr>
    </w:p>
    <w:p w:rsidR="00597EF4" w:rsidRDefault="00597EF4"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Pr="002D0AC9" w:rsidRDefault="00FA7F1C" w:rsidP="00FA7F1C">
      <w:pPr>
        <w:jc w:val="center"/>
        <w:rPr>
          <w:b/>
        </w:rPr>
      </w:pPr>
      <w:r w:rsidRPr="002D0AC9">
        <w:rPr>
          <w:b/>
        </w:rPr>
        <w:lastRenderedPageBreak/>
        <w:t>DICHIARAZI</w:t>
      </w:r>
      <w:r>
        <w:rPr>
          <w:b/>
        </w:rPr>
        <w:t>O</w:t>
      </w:r>
      <w:r w:rsidRPr="002D0AC9">
        <w:rPr>
          <w:b/>
        </w:rPr>
        <w:t>NE SOSTITUTIVA DEL CERTI</w:t>
      </w:r>
      <w:r>
        <w:rPr>
          <w:b/>
        </w:rPr>
        <w:t xml:space="preserve">FICATO </w:t>
      </w:r>
      <w:proofErr w:type="spellStart"/>
      <w:r>
        <w:rPr>
          <w:b/>
        </w:rPr>
        <w:t>DI</w:t>
      </w:r>
      <w:proofErr w:type="spellEnd"/>
      <w:r>
        <w:rPr>
          <w:b/>
        </w:rPr>
        <w:t xml:space="preserve"> ISCRIZIONE ALLA CAMER</w:t>
      </w:r>
      <w:r w:rsidRPr="002D0AC9">
        <w:rPr>
          <w:b/>
        </w:rPr>
        <w:t xml:space="preserve">A </w:t>
      </w:r>
      <w:proofErr w:type="spellStart"/>
      <w:r w:rsidRPr="002D0AC9">
        <w:rPr>
          <w:b/>
        </w:rPr>
        <w:t>DI</w:t>
      </w:r>
      <w:proofErr w:type="spellEnd"/>
      <w:r w:rsidRPr="002D0AC9">
        <w:rPr>
          <w:b/>
        </w:rPr>
        <w:t xml:space="preserve"> COMMERCIO INDUSTRIA ARTIGIANATO AGRICOLTURA</w:t>
      </w:r>
    </w:p>
    <w:p w:rsidR="00FA7F1C" w:rsidRDefault="00FA7F1C" w:rsidP="00FA7F1C">
      <w:pPr>
        <w:autoSpaceDE w:val="0"/>
        <w:autoSpaceDN w:val="0"/>
        <w:adjustRightInd w:val="0"/>
        <w:rPr>
          <w:sz w:val="20"/>
          <w:szCs w:val="20"/>
        </w:rPr>
      </w:pPr>
    </w:p>
    <w:p w:rsidR="00FA7F1C" w:rsidRPr="0091022E" w:rsidRDefault="00FA7F1C" w:rsidP="00FA7F1C">
      <w:pPr>
        <w:autoSpaceDE w:val="0"/>
        <w:autoSpaceDN w:val="0"/>
        <w:adjustRightInd w:val="0"/>
        <w:jc w:val="both"/>
      </w:pPr>
      <w:r w:rsidRPr="0091022E">
        <w:rPr>
          <w:sz w:val="20"/>
          <w:szCs w:val="20"/>
        </w:rPr>
        <w:t>(resa ai sensi dell’art. 46 Testo unico delle disposizioni legislative e regolamentari in materia di documentazione</w:t>
      </w:r>
      <w:r>
        <w:rPr>
          <w:sz w:val="20"/>
          <w:szCs w:val="20"/>
        </w:rPr>
        <w:t xml:space="preserve"> </w:t>
      </w:r>
      <w:r w:rsidRPr="0091022E">
        <w:rPr>
          <w:sz w:val="20"/>
          <w:szCs w:val="20"/>
        </w:rPr>
        <w:t>amministrativa n. 445/2000)</w:t>
      </w:r>
    </w:p>
    <w:p w:rsidR="00FA7F1C" w:rsidRDefault="00FA7F1C" w:rsidP="00FA7F1C">
      <w:pPr>
        <w:jc w:val="both"/>
      </w:pPr>
    </w:p>
    <w:p w:rsidR="00FA7F1C" w:rsidRDefault="003F744E" w:rsidP="00FA7F1C">
      <w:pPr>
        <w:jc w:val="both"/>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105.65pt;margin-top:4.4pt;width:328.7pt;height:21.75pt;z-index:251644928;mso-height-percent:200;mso-height-percent:200;mso-width-relative:margin;mso-height-relative:margin">
            <v:textbox style="mso-next-textbox:#_x0000_s1026;mso-fit-shape-to-text:t">
              <w:txbxContent>
                <w:p w:rsidR="00FA7F1C" w:rsidRPr="00813F51" w:rsidRDefault="00FA7F1C" w:rsidP="00FA7F1C"/>
              </w:txbxContent>
            </v:textbox>
          </v:shape>
        </w:pict>
      </w:r>
    </w:p>
    <w:p w:rsidR="00FA7F1C" w:rsidRDefault="00FA7F1C" w:rsidP="00FA7F1C">
      <w:pPr>
        <w:tabs>
          <w:tab w:val="left" w:pos="708"/>
          <w:tab w:val="left" w:pos="1416"/>
          <w:tab w:val="left" w:pos="2124"/>
          <w:tab w:val="left" w:pos="2832"/>
          <w:tab w:val="left" w:pos="7440"/>
        </w:tabs>
        <w:jc w:val="both"/>
      </w:pPr>
      <w:r>
        <w:t xml:space="preserve">Il/La </w:t>
      </w:r>
      <w:proofErr w:type="spellStart"/>
      <w:r>
        <w:t>sottoscritt</w:t>
      </w:r>
      <w:proofErr w:type="spellEnd"/>
      <w:r>
        <w:t>__</w:t>
      </w:r>
      <w:r>
        <w:tab/>
        <w:t>BEIUIURUI</w:t>
      </w:r>
      <w:r>
        <w:tab/>
        <w:t xml:space="preserve">                    </w:t>
      </w:r>
      <w:proofErr w:type="spellStart"/>
      <w:r>
        <w:t>nat</w:t>
      </w:r>
      <w:proofErr w:type="spellEnd"/>
      <w:r>
        <w:t xml:space="preserve">__ a </w:t>
      </w:r>
    </w:p>
    <w:p w:rsidR="00FA7F1C" w:rsidRPr="00BB4A5D" w:rsidRDefault="00FA7F1C" w:rsidP="00FA7F1C"/>
    <w:p w:rsidR="00FA7F1C" w:rsidRDefault="003F744E" w:rsidP="00FA7F1C">
      <w:r>
        <w:rPr>
          <w:noProof/>
        </w:rPr>
        <w:pict>
          <v:shape id="_x0000_s1028" type="#_x0000_t202" style="position:absolute;margin-left:269.05pt;margin-top:5.2pt;width:214.1pt;height:21.75pt;z-index:251646976;mso-height-percent:200;mso-height-percent:200;mso-width-relative:margin;mso-height-relative:margin">
            <v:textbox style="mso-fit-shape-to-text:t">
              <w:txbxContent>
                <w:p w:rsidR="00FA7F1C" w:rsidRDefault="00FA7F1C" w:rsidP="00FA7F1C"/>
              </w:txbxContent>
            </v:textbox>
          </v:shape>
        </w:pict>
      </w:r>
      <w:r>
        <w:rPr>
          <w:noProof/>
        </w:rPr>
        <w:pict>
          <v:shape id="_x0000_s1027" type="#_x0000_t202" style="position:absolute;margin-left:-3.45pt;margin-top:3.9pt;width:250.1pt;height:21.75pt;z-index:251645952;mso-height-percent:200;mso-height-percent:200;mso-width-relative:margin;mso-height-relative:margin">
            <v:textbox style="mso-next-textbox:#_x0000_s1027;mso-fit-shape-to-text:t">
              <w:txbxContent>
                <w:p w:rsidR="00FA7F1C" w:rsidRDefault="00FA7F1C" w:rsidP="00FA7F1C"/>
              </w:txbxContent>
            </v:textbox>
          </v:shape>
        </w:pict>
      </w:r>
    </w:p>
    <w:p w:rsidR="00FA7F1C" w:rsidRDefault="00FA7F1C" w:rsidP="00FA7F1C">
      <w:pPr>
        <w:tabs>
          <w:tab w:val="left" w:pos="5103"/>
          <w:tab w:val="right" w:pos="9638"/>
        </w:tabs>
      </w:pPr>
      <w:r>
        <w:tab/>
        <w:t xml:space="preserve">il </w:t>
      </w:r>
      <w:r>
        <w:tab/>
      </w:r>
    </w:p>
    <w:p w:rsidR="00FA7F1C" w:rsidRDefault="003F744E" w:rsidP="00FA7F1C">
      <w:pPr>
        <w:tabs>
          <w:tab w:val="left" w:pos="5103"/>
          <w:tab w:val="right" w:pos="9638"/>
        </w:tabs>
      </w:pPr>
      <w:r>
        <w:rPr>
          <w:noProof/>
        </w:rPr>
        <w:pict>
          <v:shape id="_x0000_s1030" type="#_x0000_t202" style="position:absolute;margin-left:236.65pt;margin-top:11.2pt;width:246.5pt;height:21.75pt;z-index:251649024;mso-height-percent:200;mso-height-percent:200;mso-width-relative:margin;mso-height-relative:margin">
            <v:textbox style="mso-fit-shape-to-text:t">
              <w:txbxContent>
                <w:p w:rsidR="00FA7F1C" w:rsidRDefault="00FA7F1C" w:rsidP="00FA7F1C"/>
              </w:txbxContent>
            </v:textbox>
          </v:shape>
        </w:pict>
      </w:r>
      <w:r>
        <w:rPr>
          <w:noProof/>
        </w:rPr>
        <w:pict>
          <v:shape id="_x0000_s1029" type="#_x0000_t202" style="position:absolute;margin-left:64.5pt;margin-top:5.85pt;width:139.1pt;height:21.75pt;z-index:251648000;mso-height-percent:200;mso-height-percent:200;mso-width-relative:margin;mso-height-relative:margin">
            <v:textbox style="mso-fit-shape-to-text:t">
              <w:txbxContent>
                <w:p w:rsidR="00FA7F1C" w:rsidRDefault="00FA7F1C" w:rsidP="00FA7F1C"/>
              </w:txbxContent>
            </v:textbox>
          </v:shape>
        </w:pict>
      </w:r>
    </w:p>
    <w:p w:rsidR="00FA7F1C" w:rsidRDefault="00FA7F1C" w:rsidP="00FA7F1C">
      <w:pPr>
        <w:tabs>
          <w:tab w:val="left" w:pos="708"/>
          <w:tab w:val="left" w:pos="1416"/>
          <w:tab w:val="left" w:pos="2124"/>
          <w:tab w:val="left" w:pos="2832"/>
          <w:tab w:val="left" w:pos="3540"/>
          <w:tab w:val="left" w:pos="4111"/>
          <w:tab w:val="left" w:pos="4248"/>
          <w:tab w:val="left" w:pos="5436"/>
        </w:tabs>
      </w:pPr>
      <w:r>
        <w:t xml:space="preserve">residente a </w:t>
      </w:r>
      <w:r>
        <w:tab/>
      </w:r>
      <w:r>
        <w:tab/>
      </w:r>
      <w:r>
        <w:tab/>
      </w:r>
      <w:r>
        <w:tab/>
      </w:r>
      <w:r>
        <w:tab/>
      </w:r>
      <w:r>
        <w:tab/>
        <w:t>via</w:t>
      </w:r>
      <w:r>
        <w:tab/>
      </w:r>
      <w:r>
        <w:tab/>
        <w:t xml:space="preserve"> </w:t>
      </w:r>
    </w:p>
    <w:p w:rsidR="00FA7F1C" w:rsidRDefault="00FA7F1C" w:rsidP="00FA7F1C">
      <w:pPr>
        <w:tabs>
          <w:tab w:val="left" w:pos="708"/>
          <w:tab w:val="left" w:pos="1416"/>
          <w:tab w:val="left" w:pos="2124"/>
          <w:tab w:val="left" w:pos="2832"/>
          <w:tab w:val="left" w:pos="3540"/>
          <w:tab w:val="left" w:pos="4111"/>
          <w:tab w:val="left" w:pos="4248"/>
          <w:tab w:val="left" w:pos="5436"/>
        </w:tabs>
      </w:pPr>
    </w:p>
    <w:p w:rsidR="00FA7F1C" w:rsidRDefault="003F744E" w:rsidP="00FA7F1C">
      <w:pPr>
        <w:tabs>
          <w:tab w:val="left" w:pos="708"/>
          <w:tab w:val="left" w:pos="1416"/>
          <w:tab w:val="left" w:pos="2124"/>
          <w:tab w:val="left" w:pos="2832"/>
          <w:tab w:val="left" w:pos="3540"/>
          <w:tab w:val="left" w:pos="4111"/>
          <w:tab w:val="left" w:pos="4248"/>
          <w:tab w:val="left" w:pos="5436"/>
        </w:tabs>
      </w:pPr>
      <w:r>
        <w:rPr>
          <w:noProof/>
        </w:rPr>
        <w:pict>
          <v:shape id="_x0000_s1031" type="#_x0000_t202" style="position:absolute;margin-left:107.7pt;margin-top:5.25pt;width:291.5pt;height:21.75pt;z-index:251650048;mso-height-percent:200;mso-height-percent:200;mso-width-relative:margin;mso-height-relative:margin">
            <v:textbox style="mso-fit-shape-to-text:t">
              <w:txbxContent>
                <w:p w:rsidR="00FA7F1C" w:rsidRDefault="00FA7F1C" w:rsidP="00FA7F1C"/>
              </w:txbxContent>
            </v:textbox>
          </v:shape>
        </w:pict>
      </w:r>
    </w:p>
    <w:p w:rsidR="00FA7F1C" w:rsidRDefault="00FA7F1C" w:rsidP="00FA7F1C">
      <w:pPr>
        <w:tabs>
          <w:tab w:val="left" w:pos="708"/>
          <w:tab w:val="left" w:pos="1416"/>
          <w:tab w:val="left" w:pos="2124"/>
          <w:tab w:val="left" w:pos="2832"/>
          <w:tab w:val="left" w:pos="3540"/>
          <w:tab w:val="left" w:pos="4111"/>
          <w:tab w:val="left" w:pos="4248"/>
          <w:tab w:val="left" w:pos="5436"/>
          <w:tab w:val="left" w:pos="7512"/>
        </w:tabs>
      </w:pPr>
      <w:r>
        <w:t xml:space="preserve">nella sua qualità di </w:t>
      </w:r>
      <w:r>
        <w:tab/>
      </w:r>
      <w:r>
        <w:tab/>
      </w:r>
      <w:r>
        <w:tab/>
      </w:r>
      <w:r>
        <w:tab/>
      </w:r>
      <w:r>
        <w:tab/>
      </w:r>
      <w:r>
        <w:tab/>
      </w:r>
      <w:r>
        <w:tab/>
        <w:t xml:space="preserve">          della Impresa</w:t>
      </w:r>
    </w:p>
    <w:p w:rsidR="00FA7F1C" w:rsidRDefault="003F744E" w:rsidP="00FA7F1C">
      <w:pPr>
        <w:tabs>
          <w:tab w:val="left" w:pos="708"/>
          <w:tab w:val="left" w:pos="1416"/>
          <w:tab w:val="left" w:pos="2124"/>
          <w:tab w:val="left" w:pos="2832"/>
          <w:tab w:val="left" w:pos="3540"/>
          <w:tab w:val="left" w:pos="4111"/>
          <w:tab w:val="left" w:pos="4248"/>
          <w:tab w:val="left" w:pos="5436"/>
          <w:tab w:val="left" w:pos="7512"/>
        </w:tabs>
      </w:pPr>
      <w:r>
        <w:rPr>
          <w:noProof/>
        </w:rPr>
        <w:pict>
          <v:shape id="_x0000_s1032" type="#_x0000_t202" style="position:absolute;margin-left:-1.95pt;margin-top:8.4pt;width:339.5pt;height:21.75pt;z-index:251651072;mso-height-percent:200;mso-height-percent:200;mso-width-relative:margin;mso-height-relative:margin">
            <v:textbox style="mso-fit-shape-to-text:t">
              <w:txbxContent>
                <w:p w:rsidR="00FA7F1C" w:rsidRDefault="00FA7F1C" w:rsidP="00FA7F1C"/>
              </w:txbxContent>
            </v:textbox>
          </v:shape>
        </w:pict>
      </w:r>
    </w:p>
    <w:p w:rsidR="00FA7F1C" w:rsidRPr="00286B82" w:rsidRDefault="00FA7F1C" w:rsidP="00FA7F1C"/>
    <w:p w:rsidR="00FA7F1C" w:rsidRPr="00286B82" w:rsidRDefault="00FA7F1C" w:rsidP="00FA7F1C"/>
    <w:p w:rsidR="00FA7F1C" w:rsidRDefault="00FA7F1C" w:rsidP="00FA7F1C"/>
    <w:p w:rsidR="00FA7F1C" w:rsidRPr="00597EF4" w:rsidRDefault="00FA7F1C" w:rsidP="00597EF4">
      <w:pPr>
        <w:jc w:val="center"/>
        <w:outlineLvl w:val="0"/>
        <w:rPr>
          <w:b/>
        </w:rPr>
      </w:pPr>
      <w:r w:rsidRPr="00286B82">
        <w:rPr>
          <w:b/>
        </w:rPr>
        <w:t>D I C H I A R A</w:t>
      </w:r>
    </w:p>
    <w:p w:rsidR="00FA7F1C" w:rsidRDefault="00FA7F1C" w:rsidP="00FA7F1C">
      <w:pPr>
        <w:tabs>
          <w:tab w:val="left" w:pos="7797"/>
        </w:tabs>
      </w:pPr>
    </w:p>
    <w:p w:rsidR="00FA7F1C" w:rsidRDefault="003F744E" w:rsidP="00FA7F1C">
      <w:pPr>
        <w:tabs>
          <w:tab w:val="left" w:pos="7797"/>
        </w:tabs>
      </w:pPr>
      <w:r>
        <w:rPr>
          <w:noProof/>
        </w:rPr>
        <w:pict>
          <v:shape id="_x0000_s1033" type="#_x0000_t202" style="position:absolute;margin-left:287.1pt;margin-top:4.5pt;width:196.1pt;height:21.75pt;z-index:251652096;mso-height-percent:200;mso-height-percent:200;mso-width-relative:margin;mso-height-relative:margin">
            <v:textbox style="mso-fit-shape-to-text:t">
              <w:txbxContent>
                <w:p w:rsidR="00FA7F1C" w:rsidRDefault="00FA7F1C" w:rsidP="00FA7F1C"/>
              </w:txbxContent>
            </v:textbox>
          </v:shape>
        </w:pict>
      </w:r>
    </w:p>
    <w:p w:rsidR="00FA7F1C" w:rsidRDefault="00FA7F1C" w:rsidP="00FA7F1C">
      <w:pPr>
        <w:tabs>
          <w:tab w:val="left" w:pos="708"/>
          <w:tab w:val="left" w:pos="1416"/>
          <w:tab w:val="left" w:pos="2124"/>
          <w:tab w:val="left" w:pos="2832"/>
          <w:tab w:val="left" w:pos="4044"/>
        </w:tabs>
      </w:pPr>
      <w:r>
        <w:t xml:space="preserve">che l’Impresa è iscritta nel Registro delle Imprese di </w:t>
      </w:r>
      <w:r>
        <w:tab/>
      </w:r>
    </w:p>
    <w:p w:rsidR="00FA7F1C" w:rsidRDefault="003F744E" w:rsidP="00FA7F1C">
      <w:pPr>
        <w:tabs>
          <w:tab w:val="left" w:pos="708"/>
          <w:tab w:val="left" w:pos="1416"/>
          <w:tab w:val="left" w:pos="2124"/>
          <w:tab w:val="left" w:pos="2832"/>
          <w:tab w:val="left" w:pos="4044"/>
        </w:tabs>
      </w:pPr>
      <w:r>
        <w:rPr>
          <w:noProof/>
        </w:rPr>
        <w:pict>
          <v:shape id="_x0000_s1048" type="#_x0000_t202" style="position:absolute;margin-left:287.55pt;margin-top:5.85pt;width:194.9pt;height:21.75pt;z-index:251667456;mso-height-percent:200;mso-height-percent:200;mso-width-relative:margin;mso-height-relative:margin">
            <v:textbox style="mso-next-textbox:#_x0000_s1048;mso-fit-shape-to-text:t">
              <w:txbxContent>
                <w:p w:rsidR="00FA7F1C" w:rsidRDefault="00FA7F1C" w:rsidP="00FA7F1C"/>
              </w:txbxContent>
            </v:textbox>
          </v:shape>
        </w:pict>
      </w:r>
    </w:p>
    <w:p w:rsidR="00FA7F1C" w:rsidRDefault="00FA7F1C" w:rsidP="00FA7F1C">
      <w:pPr>
        <w:tabs>
          <w:tab w:val="left" w:pos="708"/>
          <w:tab w:val="left" w:pos="1416"/>
          <w:tab w:val="left" w:pos="2124"/>
          <w:tab w:val="left" w:pos="2832"/>
          <w:tab w:val="left" w:pos="4044"/>
        </w:tabs>
      </w:pPr>
      <w:r>
        <w:t xml:space="preserve">con il numero Repertorio Economico Amministrativo  </w:t>
      </w:r>
    </w:p>
    <w:p w:rsidR="00FA7F1C" w:rsidRDefault="00FA7F1C" w:rsidP="00FA7F1C"/>
    <w:p w:rsidR="00FA7F1C" w:rsidRDefault="003F744E" w:rsidP="00FA7F1C">
      <w:r>
        <w:rPr>
          <w:noProof/>
        </w:rPr>
        <w:pict>
          <v:shape id="_x0000_s1034" type="#_x0000_t202" style="position:absolute;margin-left:96.45pt;margin-top:5.45pt;width:385.7pt;height:21.75pt;z-index:251653120;mso-height-percent:200;mso-height-percent:200;mso-width-relative:margin;mso-height-relative:margin">
            <v:textbox style="mso-fit-shape-to-text:t">
              <w:txbxContent>
                <w:p w:rsidR="00FA7F1C" w:rsidRDefault="00FA7F1C" w:rsidP="00FA7F1C"/>
              </w:txbxContent>
            </v:textbox>
          </v:shape>
        </w:pict>
      </w:r>
    </w:p>
    <w:p w:rsidR="00FA7F1C" w:rsidRDefault="00FA7F1C" w:rsidP="00FA7F1C">
      <w:r>
        <w:t xml:space="preserve">Denominazione: </w:t>
      </w:r>
    </w:p>
    <w:p w:rsidR="00FA7F1C" w:rsidRDefault="003F744E" w:rsidP="00FA7F1C">
      <w:r>
        <w:rPr>
          <w:noProof/>
        </w:rPr>
        <w:pict>
          <v:shape id="_x0000_s1035" type="#_x0000_t202" style="position:absolute;margin-left:96.85pt;margin-top:7.05pt;width:384.5pt;height:21.75pt;z-index:251654144;mso-height-percent:200;mso-height-percent:200;mso-width-relative:margin;mso-height-relative:margin">
            <v:textbox style="mso-fit-shape-to-text:t">
              <w:txbxContent>
                <w:p w:rsidR="00FA7F1C" w:rsidRDefault="00FA7F1C" w:rsidP="00FA7F1C"/>
              </w:txbxContent>
            </v:textbox>
          </v:shape>
        </w:pict>
      </w:r>
    </w:p>
    <w:p w:rsidR="00FA7F1C" w:rsidRDefault="00FA7F1C" w:rsidP="00FA7F1C">
      <w:r>
        <w:t xml:space="preserve">Forma giuridica: </w:t>
      </w:r>
    </w:p>
    <w:p w:rsidR="00FA7F1C" w:rsidRDefault="00FA7F1C" w:rsidP="00FA7F1C"/>
    <w:p w:rsidR="00FA7F1C" w:rsidRDefault="003F744E" w:rsidP="00FA7F1C">
      <w:r>
        <w:rPr>
          <w:noProof/>
        </w:rPr>
        <w:pict>
          <v:shape id="_x0000_s1036" type="#_x0000_t202" style="position:absolute;margin-left:97.65pt;margin-top:.05pt;width:384.5pt;height:21.75pt;z-index:251655168;mso-height-percent:200;mso-height-percent:200;mso-width-relative:margin;mso-height-relative:margin">
            <v:textbox style="mso-fit-shape-to-text:t">
              <w:txbxContent>
                <w:p w:rsidR="00FA7F1C" w:rsidRDefault="00FA7F1C" w:rsidP="00FA7F1C"/>
              </w:txbxContent>
            </v:textbox>
          </v:shape>
        </w:pict>
      </w:r>
      <w:r w:rsidR="00FA7F1C">
        <w:t xml:space="preserve">Sede: </w:t>
      </w:r>
    </w:p>
    <w:p w:rsidR="00FA7F1C" w:rsidRPr="009406CA" w:rsidRDefault="00FA7F1C" w:rsidP="00FA7F1C"/>
    <w:p w:rsidR="00FA7F1C" w:rsidRPr="009406CA" w:rsidRDefault="003F744E" w:rsidP="00FA7F1C">
      <w:r>
        <w:rPr>
          <w:noProof/>
        </w:rPr>
        <w:pict>
          <v:shape id="_x0000_s1037" type="#_x0000_t202" style="position:absolute;margin-left:97.8pt;margin-top:4.7pt;width:384.5pt;height:21.75pt;z-index:251656192;mso-height-percent:200;mso-height-percent:200;mso-width-relative:margin;mso-height-relative:margin">
            <v:textbox style="mso-fit-shape-to-text:t">
              <w:txbxContent>
                <w:p w:rsidR="00FA7F1C" w:rsidRDefault="00FA7F1C" w:rsidP="00FA7F1C"/>
              </w:txbxContent>
            </v:textbox>
          </v:shape>
        </w:pict>
      </w:r>
    </w:p>
    <w:p w:rsidR="00FA7F1C" w:rsidRPr="009406CA" w:rsidRDefault="00FA7F1C" w:rsidP="00FA7F1C"/>
    <w:p w:rsidR="00FA7F1C" w:rsidRDefault="00FA7F1C" w:rsidP="00FA7F1C"/>
    <w:p w:rsidR="00FA7F1C" w:rsidRDefault="003F744E" w:rsidP="00FA7F1C">
      <w:r>
        <w:rPr>
          <w:noProof/>
        </w:rPr>
        <w:pict>
          <v:shape id="_x0000_s1038" type="#_x0000_t202" style="position:absolute;margin-left:113.5pt;margin-top:2.7pt;width:366.5pt;height:21.75pt;z-index:251657216;mso-height-percent:200;mso-height-percent:200;mso-width-relative:margin;mso-height-relative:margin">
            <v:textbox style="mso-fit-shape-to-text:t">
              <w:txbxContent>
                <w:p w:rsidR="00FA7F1C" w:rsidRDefault="00FA7F1C" w:rsidP="00FA7F1C"/>
              </w:txbxContent>
            </v:textbox>
          </v:shape>
        </w:pict>
      </w:r>
    </w:p>
    <w:p w:rsidR="00FA7F1C" w:rsidRDefault="00FA7F1C" w:rsidP="00FA7F1C">
      <w:r>
        <w:t xml:space="preserve">Codice Fiscale: </w:t>
      </w:r>
    </w:p>
    <w:p w:rsidR="00FA7F1C" w:rsidRDefault="003F744E" w:rsidP="00FA7F1C">
      <w:r>
        <w:rPr>
          <w:noProof/>
        </w:rPr>
        <w:pict>
          <v:shape id="_x0000_s1039" type="#_x0000_t202" style="position:absolute;margin-left:114.7pt;margin-top:3.3pt;width:365.3pt;height:21.75pt;z-index:251658240;mso-height-percent:200;mso-height-percent:200;mso-width-relative:margin;mso-height-relative:margin">
            <v:textbox style="mso-fit-shape-to-text:t">
              <w:txbxContent>
                <w:p w:rsidR="00FA7F1C" w:rsidRDefault="00FA7F1C" w:rsidP="00FA7F1C"/>
              </w:txbxContent>
            </v:textbox>
          </v:shape>
        </w:pict>
      </w:r>
    </w:p>
    <w:p w:rsidR="00FA7F1C" w:rsidRDefault="00FA7F1C" w:rsidP="00FA7F1C">
      <w:r>
        <w:t xml:space="preserve">Data di costituzione: </w:t>
      </w:r>
    </w:p>
    <w:p w:rsidR="00FA7F1C" w:rsidRDefault="00FA7F1C" w:rsidP="00FA7F1C"/>
    <w:p w:rsidR="00FA7F1C" w:rsidRDefault="00FA7F1C" w:rsidP="00FA7F1C"/>
    <w:p w:rsidR="00FA7F1C" w:rsidRDefault="003F744E" w:rsidP="00FA7F1C">
      <w:pPr>
        <w:outlineLvl w:val="0"/>
      </w:pPr>
      <w:r>
        <w:rPr>
          <w:noProof/>
        </w:rPr>
        <w:pict>
          <v:shape id="_x0000_s1040" type="#_x0000_t202" style="position:absolute;margin-left:202.1pt;margin-top:5.7pt;width:117.5pt;height:21.75pt;z-index:251659264;mso-height-percent:200;mso-height-percent:200;mso-width-relative:margin;mso-height-relative:margin">
            <v:textbox style="mso-fit-shape-to-text:t">
              <w:txbxContent>
                <w:p w:rsidR="00FA7F1C" w:rsidRDefault="00FA7F1C" w:rsidP="00FA7F1C"/>
              </w:txbxContent>
            </v:textbox>
          </v:shape>
        </w:pict>
      </w:r>
      <w:r w:rsidR="00FA7F1C">
        <w:t xml:space="preserve">CONSIGLIO </w:t>
      </w:r>
      <w:proofErr w:type="spellStart"/>
      <w:r w:rsidR="00FA7F1C">
        <w:t>DI</w:t>
      </w:r>
      <w:proofErr w:type="spellEnd"/>
      <w:r w:rsidR="00FA7F1C">
        <w:t xml:space="preserve"> AMMINISTRAZIONE</w:t>
      </w:r>
    </w:p>
    <w:p w:rsidR="00FA7F1C" w:rsidRDefault="00FA7F1C" w:rsidP="00FA7F1C">
      <w:r>
        <w:t>Numero componenti in carica:</w:t>
      </w:r>
    </w:p>
    <w:p w:rsidR="00FA7F1C" w:rsidRDefault="00FA7F1C" w:rsidP="00FA7F1C"/>
    <w:p w:rsidR="00FA7F1C" w:rsidRDefault="003F744E" w:rsidP="00FA7F1C">
      <w:pPr>
        <w:outlineLvl w:val="0"/>
      </w:pPr>
      <w:r>
        <w:rPr>
          <w:noProof/>
        </w:rPr>
        <w:pict>
          <v:shape id="_x0000_s1045" type="#_x0000_t202" style="position:absolute;margin-left:201.9pt;margin-top:6.6pt;width:117.5pt;height:20.55pt;z-index:251664384;mso-width-relative:margin;mso-height-relative:margin">
            <v:textbox>
              <w:txbxContent>
                <w:p w:rsidR="00FA7F1C" w:rsidRDefault="00FA7F1C" w:rsidP="00FA7F1C"/>
              </w:txbxContent>
            </v:textbox>
          </v:shape>
        </w:pict>
      </w:r>
      <w:r w:rsidR="00FA7F1C">
        <w:t>COLLEGIO SINDACALE</w:t>
      </w:r>
    </w:p>
    <w:p w:rsidR="00FA7F1C" w:rsidRDefault="00FA7F1C" w:rsidP="00FA7F1C">
      <w:r>
        <w:t>Numero sindaci effettivi:</w:t>
      </w:r>
    </w:p>
    <w:p w:rsidR="00FA7F1C" w:rsidRDefault="003F744E" w:rsidP="00FA7F1C">
      <w:r>
        <w:rPr>
          <w:noProof/>
        </w:rPr>
        <w:pict>
          <v:shape id="_x0000_s1046" type="#_x0000_t202" style="position:absolute;margin-left:201.8pt;margin-top:10.75pt;width:116.9pt;height:21.75pt;z-index:251665408;mso-height-percent:200;mso-height-percent:200;mso-width-relative:margin;mso-height-relative:margin">
            <v:textbox style="mso-next-textbox:#_x0000_s1046;mso-fit-shape-to-text:t">
              <w:txbxContent>
                <w:p w:rsidR="00FA7F1C" w:rsidRDefault="00FA7F1C" w:rsidP="00FA7F1C"/>
              </w:txbxContent>
            </v:textbox>
          </v:shape>
        </w:pict>
      </w:r>
    </w:p>
    <w:p w:rsidR="00FA7F1C" w:rsidRDefault="00FA7F1C" w:rsidP="00FA7F1C">
      <w:pPr>
        <w:outlineLvl w:val="0"/>
      </w:pPr>
      <w:r>
        <w:t>Numero sindaci supplenti</w:t>
      </w:r>
      <w:r>
        <w:tab/>
      </w:r>
    </w:p>
    <w:p w:rsidR="00FA7F1C" w:rsidRDefault="00FA7F1C" w:rsidP="00FA7F1C">
      <w:pPr>
        <w:jc w:val="center"/>
        <w:rPr>
          <w:b/>
        </w:rPr>
      </w:pPr>
    </w:p>
    <w:p w:rsidR="00FA7F1C" w:rsidRPr="00923445" w:rsidRDefault="00FA7F1C" w:rsidP="00FA7F1C">
      <w:pPr>
        <w:jc w:val="center"/>
        <w:outlineLvl w:val="0"/>
        <w:rPr>
          <w:b/>
        </w:rPr>
      </w:pPr>
      <w:r>
        <w:rPr>
          <w:b/>
        </w:rPr>
        <w:t>OGGETTO SOCIALE:</w:t>
      </w:r>
    </w:p>
    <w:p w:rsidR="00FA7F1C" w:rsidRDefault="003F744E" w:rsidP="00FA7F1C">
      <w:r>
        <w:rPr>
          <w:noProof/>
        </w:rPr>
        <w:pict>
          <v:shape id="_x0000_s1041" type="#_x0000_t202" style="position:absolute;margin-left:.5pt;margin-top:10.45pt;width:484.7pt;height:195.15pt;z-index:251660288;mso-width-relative:margin;mso-height-relative:margin">
            <v:textbox style="mso-next-textbox:#_x0000_s1041">
              <w:txbxContent>
                <w:p w:rsidR="00FA7F1C" w:rsidRDefault="00FA7F1C" w:rsidP="00FA7F1C"/>
              </w:txbxContent>
            </v:textbox>
          </v:shape>
        </w:pict>
      </w:r>
    </w:p>
    <w:p w:rsidR="00FA7F1C" w:rsidRPr="005B08EB" w:rsidRDefault="00FA7F1C" w:rsidP="00FA7F1C"/>
    <w:p w:rsidR="00FA7F1C" w:rsidRPr="005B08EB" w:rsidRDefault="00FA7F1C" w:rsidP="00FA7F1C"/>
    <w:p w:rsidR="00FA7F1C" w:rsidRPr="005B08EB" w:rsidRDefault="00FA7F1C" w:rsidP="00FA7F1C"/>
    <w:p w:rsidR="00FA7F1C" w:rsidRPr="005B08EB" w:rsidRDefault="00FA7F1C" w:rsidP="00FA7F1C"/>
    <w:p w:rsidR="00FA7F1C" w:rsidRPr="005B08EB" w:rsidRDefault="00FA7F1C" w:rsidP="00FA7F1C"/>
    <w:p w:rsidR="00FA7F1C" w:rsidRDefault="00FA7F1C" w:rsidP="00FA7F1C"/>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Pr="00BC0176" w:rsidRDefault="00FA7F1C" w:rsidP="00FA7F1C">
      <w:pPr>
        <w:jc w:val="center"/>
        <w:outlineLvl w:val="0"/>
        <w:rPr>
          <w:b/>
        </w:rPr>
      </w:pPr>
      <w:r w:rsidRPr="00BC0176">
        <w:rPr>
          <w:b/>
        </w:rPr>
        <w:t xml:space="preserve">TITOLARI </w:t>
      </w:r>
      <w:proofErr w:type="spellStart"/>
      <w:r w:rsidRPr="00BC0176">
        <w:rPr>
          <w:b/>
        </w:rPr>
        <w:t>DI</w:t>
      </w:r>
      <w:proofErr w:type="spellEnd"/>
      <w:r w:rsidRPr="00BC0176">
        <w:rPr>
          <w:b/>
        </w:rPr>
        <w:t xml:space="preserve"> CARICHE O QUALIFICHE</w:t>
      </w:r>
      <w:r>
        <w:rPr>
          <w:b/>
        </w:rPr>
        <w:t>:</w:t>
      </w:r>
    </w:p>
    <w:p w:rsidR="00FA7F1C" w:rsidRDefault="00FA7F1C" w:rsidP="00FA7F1C">
      <w:pPr>
        <w:jc w:val="center"/>
      </w:pPr>
    </w:p>
    <w:p w:rsidR="00FA7F1C" w:rsidRDefault="003F744E" w:rsidP="00FA7F1C">
      <w:pPr>
        <w:jc w:val="center"/>
      </w:pPr>
      <w:r w:rsidRPr="003F744E">
        <w:rPr>
          <w:b/>
          <w:noProof/>
        </w:rPr>
        <w:pict>
          <v:shape id="_x0000_s1042" type="#_x0000_t202" style="position:absolute;left:0;text-align:left;margin-left:-2.5pt;margin-top:2pt;width:484.7pt;height:210.15pt;z-index:251661312;mso-width-relative:margin;mso-height-relative:margin">
            <v:textbox style="mso-next-textbox:#_x0000_s1042">
              <w:txbxContent>
                <w:p w:rsidR="00FA7F1C" w:rsidRDefault="00FA7F1C" w:rsidP="00FA7F1C">
                  <w:r>
                    <w:t xml:space="preserve">COGNOME </w:t>
                  </w:r>
                  <w:r>
                    <w:tab/>
                  </w:r>
                  <w:r>
                    <w:tab/>
                    <w:t>NOME</w:t>
                  </w:r>
                  <w:r>
                    <w:tab/>
                  </w:r>
                  <w:r>
                    <w:tab/>
                    <w:t>LUOGO E DATA NASCITA</w:t>
                  </w:r>
                  <w:r>
                    <w:tab/>
                    <w:t>CARICA</w:t>
                  </w:r>
                </w:p>
              </w:txbxContent>
            </v:textbox>
          </v:shape>
        </w:pict>
      </w: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jc w:val="center"/>
      </w:pPr>
    </w:p>
    <w:p w:rsidR="00FA7F1C" w:rsidRDefault="00FA7F1C" w:rsidP="00FA7F1C">
      <w:pPr>
        <w:tabs>
          <w:tab w:val="left" w:pos="1680"/>
        </w:tabs>
        <w:jc w:val="center"/>
        <w:rPr>
          <w:b/>
        </w:rPr>
      </w:pPr>
    </w:p>
    <w:p w:rsidR="00FA7F1C" w:rsidRDefault="00FA7F1C" w:rsidP="00FA7F1C">
      <w:pPr>
        <w:tabs>
          <w:tab w:val="left" w:pos="1680"/>
        </w:tabs>
        <w:jc w:val="center"/>
        <w:outlineLvl w:val="0"/>
        <w:rPr>
          <w:b/>
        </w:rPr>
      </w:pPr>
      <w:r w:rsidRPr="00BC0176">
        <w:rPr>
          <w:b/>
        </w:rPr>
        <w:t xml:space="preserve">RESPONSABILI </w:t>
      </w:r>
      <w:proofErr w:type="spellStart"/>
      <w:r w:rsidRPr="00BC0176">
        <w:rPr>
          <w:b/>
        </w:rPr>
        <w:t>TECNICI</w:t>
      </w:r>
      <w:r>
        <w:rPr>
          <w:b/>
        </w:rPr>
        <w:t>*</w:t>
      </w:r>
      <w:proofErr w:type="spellEnd"/>
      <w:r>
        <w:rPr>
          <w:b/>
        </w:rPr>
        <w:t>:</w:t>
      </w:r>
    </w:p>
    <w:p w:rsidR="00FA7F1C" w:rsidRPr="00BC0176" w:rsidRDefault="00FA7F1C" w:rsidP="00FA7F1C">
      <w:pPr>
        <w:tabs>
          <w:tab w:val="left" w:pos="1680"/>
        </w:tabs>
        <w:jc w:val="center"/>
        <w:rPr>
          <w:b/>
        </w:rPr>
      </w:pPr>
    </w:p>
    <w:p w:rsidR="00FA7F1C" w:rsidRDefault="003F744E" w:rsidP="00FA7F1C">
      <w:pPr>
        <w:tabs>
          <w:tab w:val="left" w:pos="1680"/>
        </w:tabs>
      </w:pPr>
      <w:r>
        <w:rPr>
          <w:noProof/>
          <w:lang w:eastAsia="en-US"/>
        </w:rPr>
        <w:pict>
          <v:shape id="_x0000_s1047" type="#_x0000_t202" style="position:absolute;margin-left:1.35pt;margin-top:5pt;width:484.1pt;height:126.75pt;z-index:251666432;mso-width-relative:margin;mso-height-relative:margin">
            <v:textbox style="mso-next-textbox:#_x0000_s1047">
              <w:txbxContent>
                <w:p w:rsidR="00FA7F1C" w:rsidRDefault="00FA7F1C" w:rsidP="00FA7F1C">
                  <w:r>
                    <w:t xml:space="preserve">COGNOME </w:t>
                  </w:r>
                  <w:r>
                    <w:tab/>
                  </w:r>
                  <w:r>
                    <w:tab/>
                    <w:t>NOME</w:t>
                  </w:r>
                  <w:r>
                    <w:tab/>
                  </w:r>
                  <w:r>
                    <w:tab/>
                    <w:t>LUOGO E DATA NASCITA</w:t>
                  </w:r>
                  <w:r>
                    <w:tab/>
                    <w:t>CARICA</w:t>
                  </w:r>
                </w:p>
                <w:p w:rsidR="00FA7F1C" w:rsidRDefault="00FA7F1C" w:rsidP="00FA7F1C"/>
              </w:txbxContent>
            </v:textbox>
          </v:shape>
        </w:pict>
      </w:r>
    </w:p>
    <w:p w:rsidR="00FA7F1C" w:rsidRPr="009A2257" w:rsidRDefault="00FA7F1C" w:rsidP="00FA7F1C"/>
    <w:p w:rsidR="00FA7F1C" w:rsidRPr="009A2257" w:rsidRDefault="00FA7F1C" w:rsidP="00FA7F1C"/>
    <w:p w:rsidR="00FA7F1C" w:rsidRPr="009A2257" w:rsidRDefault="00FA7F1C" w:rsidP="00FA7F1C"/>
    <w:p w:rsidR="00FA7F1C" w:rsidRPr="009A2257" w:rsidRDefault="00FA7F1C" w:rsidP="00FA7F1C"/>
    <w:p w:rsidR="00FA7F1C" w:rsidRDefault="00FA7F1C" w:rsidP="00FA7F1C"/>
    <w:p w:rsidR="00FA7F1C" w:rsidRDefault="00FA7F1C" w:rsidP="00FA7F1C">
      <w:pPr>
        <w:pStyle w:val="Paragrafoelenco"/>
      </w:pPr>
    </w:p>
    <w:p w:rsidR="00FA7F1C" w:rsidRPr="009A2257" w:rsidRDefault="00FA7F1C" w:rsidP="00FA7F1C"/>
    <w:p w:rsidR="00FA7F1C" w:rsidRDefault="00FA7F1C" w:rsidP="00FA7F1C">
      <w:pPr>
        <w:jc w:val="center"/>
        <w:rPr>
          <w:b/>
        </w:rPr>
      </w:pPr>
    </w:p>
    <w:p w:rsidR="00FA7F1C" w:rsidRPr="00BC0176" w:rsidRDefault="00FA7F1C" w:rsidP="00FA7F1C"/>
    <w:p w:rsidR="00FA7F1C" w:rsidRPr="009A2257" w:rsidRDefault="00FA7F1C" w:rsidP="00FA7F1C">
      <w:pPr>
        <w:jc w:val="both"/>
      </w:pPr>
      <w:proofErr w:type="spellStart"/>
      <w:r>
        <w:t>*Per</w:t>
      </w:r>
      <w:proofErr w:type="spellEnd"/>
      <w:r>
        <w:t xml:space="preserve"> le Imprese di costruzioni vanno indicati anche i Direttori Tecnici con i relativi dati anagrafici.</w:t>
      </w:r>
    </w:p>
    <w:p w:rsidR="00FA7F1C" w:rsidRDefault="00FA7F1C" w:rsidP="00FA7F1C">
      <w:pPr>
        <w:jc w:val="center"/>
        <w:rPr>
          <w:b/>
        </w:rPr>
      </w:pPr>
      <w:r>
        <w:br w:type="page"/>
      </w:r>
      <w:r>
        <w:rPr>
          <w:b/>
        </w:rPr>
        <w:lastRenderedPageBreak/>
        <w:t>SOCI</w:t>
      </w:r>
      <w:r w:rsidRPr="0032687C">
        <w:rPr>
          <w:b/>
        </w:rPr>
        <w:t xml:space="preserve"> E TITOLARI </w:t>
      </w:r>
      <w:proofErr w:type="spellStart"/>
      <w:r w:rsidRPr="0032687C">
        <w:rPr>
          <w:b/>
        </w:rPr>
        <w:t>DI</w:t>
      </w:r>
      <w:proofErr w:type="spellEnd"/>
      <w:r w:rsidRPr="0032687C">
        <w:rPr>
          <w:b/>
        </w:rPr>
        <w:t xml:space="preserve"> DIRITTI SU QUOTE E AZIONI/PROPRIETARI</w:t>
      </w:r>
      <w:r>
        <w:rPr>
          <w:b/>
        </w:rPr>
        <w:t>:</w:t>
      </w:r>
    </w:p>
    <w:p w:rsidR="00FA7F1C" w:rsidRPr="0032687C" w:rsidRDefault="003F744E" w:rsidP="00FA7F1C">
      <w:pPr>
        <w:jc w:val="center"/>
        <w:rPr>
          <w:b/>
        </w:rPr>
      </w:pPr>
      <w:r w:rsidRPr="003F744E">
        <w:rPr>
          <w:noProof/>
        </w:rPr>
        <w:pict>
          <v:shape id="_x0000_s1050" type="#_x0000_t202" style="position:absolute;left:0;text-align:left;margin-left:22.95pt;margin-top:7.4pt;width:462.5pt;height:153.15pt;z-index:251669504;mso-width-relative:margin;mso-height-relative:margin">
            <v:textbox style="mso-next-textbox:#_x0000_s1050">
              <w:txbxContent>
                <w:p w:rsidR="00FA7F1C" w:rsidRDefault="00FA7F1C" w:rsidP="00FA7F1C"/>
              </w:txbxContent>
            </v:textbox>
          </v:shape>
        </w:pict>
      </w:r>
    </w:p>
    <w:p w:rsidR="00FA7F1C" w:rsidRDefault="00FA7F1C" w:rsidP="00FA7F1C"/>
    <w:p w:rsidR="00FA7F1C" w:rsidRDefault="00FA7F1C" w:rsidP="00FA7F1C"/>
    <w:p w:rsidR="00FA7F1C" w:rsidRDefault="00FA7F1C" w:rsidP="00FA7F1C"/>
    <w:p w:rsidR="00FA7F1C" w:rsidRDefault="00FA7F1C" w:rsidP="00FA7F1C"/>
    <w:p w:rsidR="00FA7F1C" w:rsidRDefault="00FA7F1C" w:rsidP="00FA7F1C"/>
    <w:p w:rsidR="00FA7F1C" w:rsidRDefault="00FA7F1C" w:rsidP="00FA7F1C"/>
    <w:p w:rsidR="00FA7F1C" w:rsidRDefault="00FA7F1C" w:rsidP="00FA7F1C"/>
    <w:p w:rsidR="00FA7F1C" w:rsidRDefault="00FA7F1C" w:rsidP="00FA7F1C"/>
    <w:p w:rsidR="00FA7F1C" w:rsidRDefault="00FA7F1C" w:rsidP="00FA7F1C"/>
    <w:p w:rsidR="00FA7F1C" w:rsidRDefault="00FA7F1C" w:rsidP="00FA7F1C"/>
    <w:p w:rsidR="00FA7F1C" w:rsidRDefault="00FA7F1C" w:rsidP="00FA7F1C"/>
    <w:p w:rsidR="00FA7F1C" w:rsidRDefault="00FA7F1C" w:rsidP="00FA7F1C">
      <w:pPr>
        <w:jc w:val="center"/>
        <w:rPr>
          <w:b/>
        </w:rPr>
      </w:pPr>
    </w:p>
    <w:p w:rsidR="00FA7F1C" w:rsidRDefault="00FA7F1C" w:rsidP="00FA7F1C">
      <w:pPr>
        <w:jc w:val="center"/>
        <w:outlineLvl w:val="0"/>
        <w:rPr>
          <w:b/>
        </w:rPr>
      </w:pPr>
      <w:r>
        <w:rPr>
          <w:b/>
        </w:rPr>
        <w:t>SOGGETTI MEMBRI DEL COLLEGIO SINDACALE:</w:t>
      </w:r>
    </w:p>
    <w:p w:rsidR="00FA7F1C" w:rsidRDefault="003F744E" w:rsidP="00FA7F1C">
      <w:pPr>
        <w:jc w:val="center"/>
      </w:pPr>
      <w:r>
        <w:rPr>
          <w:noProof/>
        </w:rPr>
        <w:pict>
          <v:shape id="_x0000_s1051" type="#_x0000_t202" style="position:absolute;left:0;text-align:left;margin-left:22.95pt;margin-top:7.4pt;width:462.5pt;height:153.15pt;z-index:251670528;mso-width-relative:margin;mso-height-relative:margin">
            <v:textbox style="mso-next-textbox:#_x0000_s1051">
              <w:txbxContent>
                <w:p w:rsidR="00FA7F1C" w:rsidRDefault="00FA7F1C" w:rsidP="00FA7F1C"/>
              </w:txbxContent>
            </v:textbox>
          </v:shape>
        </w:pict>
      </w:r>
    </w:p>
    <w:p w:rsidR="00FA7F1C" w:rsidRDefault="00FA7F1C" w:rsidP="00FA7F1C"/>
    <w:p w:rsidR="00FA7F1C" w:rsidRDefault="00FA7F1C" w:rsidP="00FA7F1C"/>
    <w:p w:rsidR="00FA7F1C" w:rsidRDefault="00FA7F1C" w:rsidP="00FA7F1C"/>
    <w:p w:rsidR="00FA7F1C" w:rsidRDefault="00FA7F1C" w:rsidP="00FA7F1C"/>
    <w:p w:rsidR="00FA7F1C" w:rsidRDefault="00FA7F1C" w:rsidP="00FA7F1C"/>
    <w:p w:rsidR="00FA7F1C" w:rsidRDefault="00FA7F1C" w:rsidP="00FA7F1C"/>
    <w:p w:rsidR="00FA7F1C" w:rsidRDefault="00FA7F1C" w:rsidP="00FA7F1C"/>
    <w:p w:rsidR="00FA7F1C" w:rsidRDefault="00FA7F1C" w:rsidP="00FA7F1C"/>
    <w:p w:rsidR="00FA7F1C" w:rsidRDefault="00FA7F1C" w:rsidP="00FA7F1C"/>
    <w:p w:rsidR="00FA7F1C" w:rsidRDefault="00FA7F1C" w:rsidP="00FA7F1C"/>
    <w:p w:rsidR="00FA7F1C" w:rsidRDefault="00FA7F1C" w:rsidP="00FA7F1C">
      <w:pPr>
        <w:jc w:val="center"/>
        <w:rPr>
          <w:b/>
        </w:rPr>
      </w:pPr>
    </w:p>
    <w:p w:rsidR="00FA7F1C" w:rsidRDefault="00FA7F1C" w:rsidP="00FA7F1C">
      <w:pPr>
        <w:jc w:val="center"/>
        <w:outlineLvl w:val="0"/>
        <w:rPr>
          <w:b/>
        </w:rPr>
      </w:pPr>
    </w:p>
    <w:p w:rsidR="00FA7F1C" w:rsidRDefault="00FA7F1C" w:rsidP="00FA7F1C">
      <w:pPr>
        <w:jc w:val="center"/>
        <w:outlineLvl w:val="0"/>
        <w:rPr>
          <w:b/>
        </w:rPr>
      </w:pPr>
      <w:r w:rsidRPr="00B574D9">
        <w:rPr>
          <w:b/>
        </w:rPr>
        <w:t>SEDI SECONDARIE E UNITA’ LOCALI</w:t>
      </w:r>
    </w:p>
    <w:p w:rsidR="00FA7F1C" w:rsidRDefault="003F744E" w:rsidP="00FA7F1C">
      <w:pPr>
        <w:jc w:val="center"/>
        <w:rPr>
          <w:b/>
        </w:rPr>
      </w:pPr>
      <w:r w:rsidRPr="003F744E">
        <w:rPr>
          <w:noProof/>
        </w:rPr>
        <w:pict>
          <v:shape id="_x0000_s1049" type="#_x0000_t202" style="position:absolute;left:0;text-align:left;margin-left:23.55pt;margin-top:.75pt;width:462.5pt;height:151.35pt;z-index:251668480;mso-width-relative:margin;mso-height-relative:margin">
            <v:textbox style="mso-next-textbox:#_x0000_s1049">
              <w:txbxContent>
                <w:p w:rsidR="00FA7F1C" w:rsidRDefault="00FA7F1C" w:rsidP="00FA7F1C"/>
              </w:txbxContent>
            </v:textbox>
          </v:shape>
        </w:pict>
      </w:r>
    </w:p>
    <w:p w:rsidR="00FA7F1C" w:rsidRDefault="00FA7F1C" w:rsidP="00FA7F1C">
      <w:pPr>
        <w:jc w:val="center"/>
        <w:rPr>
          <w:b/>
        </w:rPr>
      </w:pPr>
    </w:p>
    <w:p w:rsidR="00FA7F1C" w:rsidRDefault="00FA7F1C" w:rsidP="00FA7F1C">
      <w:pPr>
        <w:jc w:val="center"/>
        <w:rPr>
          <w:b/>
        </w:rPr>
      </w:pPr>
    </w:p>
    <w:p w:rsidR="00FA7F1C" w:rsidRDefault="00FA7F1C" w:rsidP="00FA7F1C">
      <w:pPr>
        <w:jc w:val="center"/>
        <w:rPr>
          <w:b/>
        </w:rPr>
      </w:pPr>
    </w:p>
    <w:p w:rsidR="00FA7F1C" w:rsidRDefault="00FA7F1C" w:rsidP="00FA7F1C">
      <w:pPr>
        <w:jc w:val="center"/>
        <w:rPr>
          <w:b/>
        </w:rPr>
      </w:pPr>
    </w:p>
    <w:p w:rsidR="00FA7F1C" w:rsidRDefault="00FA7F1C" w:rsidP="00FA7F1C">
      <w:pPr>
        <w:jc w:val="center"/>
        <w:rPr>
          <w:b/>
        </w:rPr>
      </w:pPr>
    </w:p>
    <w:p w:rsidR="00FA7F1C" w:rsidRPr="00B574D9" w:rsidRDefault="00FA7F1C" w:rsidP="00FA7F1C">
      <w:pPr>
        <w:jc w:val="center"/>
        <w:rPr>
          <w:b/>
        </w:rPr>
      </w:pPr>
    </w:p>
    <w:p w:rsidR="00FA7F1C" w:rsidRDefault="00FA7F1C" w:rsidP="00FA7F1C"/>
    <w:p w:rsidR="00FA7F1C" w:rsidRDefault="00FA7F1C" w:rsidP="00FA7F1C"/>
    <w:p w:rsidR="00FA7F1C" w:rsidRDefault="00FA7F1C" w:rsidP="00FA7F1C"/>
    <w:p w:rsidR="00FA7F1C" w:rsidRDefault="00FA7F1C" w:rsidP="00FA7F1C"/>
    <w:p w:rsidR="00FA7F1C" w:rsidRDefault="00FA7F1C" w:rsidP="00FA7F1C"/>
    <w:p w:rsidR="00FA7F1C" w:rsidRDefault="00FA7F1C" w:rsidP="00FA7F1C">
      <w:pPr>
        <w:jc w:val="both"/>
      </w:pPr>
      <w:r>
        <w:t>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w:t>
      </w:r>
    </w:p>
    <w:p w:rsidR="00FA7F1C" w:rsidRDefault="003F744E" w:rsidP="00FA7F1C">
      <w:r>
        <w:rPr>
          <w:noProof/>
        </w:rPr>
        <w:pict>
          <v:shape id="_x0000_s1043" type="#_x0000_t202" style="position:absolute;margin-left:-3.9pt;margin-top:8.5pt;width:134.9pt;height:15.75pt;z-index:251662336;mso-width-relative:margin;mso-height-relative:margin">
            <v:textbox style="mso-next-textbox:#_x0000_s1043">
              <w:txbxContent>
                <w:p w:rsidR="00FA7F1C" w:rsidRDefault="00FA7F1C" w:rsidP="00FA7F1C"/>
              </w:txbxContent>
            </v:textbox>
          </v:shape>
        </w:pict>
      </w:r>
      <w:r>
        <w:rPr>
          <w:noProof/>
        </w:rPr>
        <w:pict>
          <v:shape id="_x0000_s1044" type="#_x0000_t202" style="position:absolute;margin-left:161.1pt;margin-top:9.7pt;width:134.9pt;height:15.75pt;z-index:251663360;mso-width-relative:margin;mso-height-relative:margin">
            <v:textbox style="mso-next-textbox:#_x0000_s1044">
              <w:txbxContent>
                <w:p w:rsidR="00FA7F1C" w:rsidRDefault="00FA7F1C" w:rsidP="00FA7F1C"/>
              </w:txbxContent>
            </v:textbox>
          </v:shape>
        </w:pict>
      </w:r>
    </w:p>
    <w:p w:rsidR="00FA7F1C" w:rsidRDefault="00FA7F1C" w:rsidP="00FA7F1C">
      <w:pPr>
        <w:tabs>
          <w:tab w:val="left" w:pos="2652"/>
          <w:tab w:val="left" w:pos="2868"/>
        </w:tabs>
      </w:pPr>
      <w:r>
        <w:tab/>
        <w:t xml:space="preserve">, lì </w:t>
      </w:r>
    </w:p>
    <w:p w:rsidR="00FA7F1C" w:rsidRDefault="00FA7F1C" w:rsidP="00FA7F1C">
      <w:pPr>
        <w:tabs>
          <w:tab w:val="left" w:pos="2868"/>
        </w:tabs>
        <w:ind w:left="4248"/>
        <w:jc w:val="center"/>
      </w:pPr>
    </w:p>
    <w:p w:rsidR="00FA7F1C" w:rsidRDefault="00FA7F1C" w:rsidP="00FA7F1C">
      <w:pPr>
        <w:tabs>
          <w:tab w:val="left" w:pos="2868"/>
        </w:tabs>
        <w:ind w:left="4248"/>
        <w:jc w:val="center"/>
        <w:outlineLvl w:val="0"/>
      </w:pPr>
      <w:r>
        <w:t>IL TITOLARE/LEGALE RAPPRESENTANTE</w:t>
      </w:r>
    </w:p>
    <w:p w:rsidR="00FA7F1C" w:rsidRDefault="00FA7F1C" w:rsidP="00FA7F1C">
      <w:pPr>
        <w:tabs>
          <w:tab w:val="left" w:pos="5976"/>
        </w:tabs>
        <w:ind w:left="4248"/>
        <w:jc w:val="center"/>
      </w:pPr>
    </w:p>
    <w:p w:rsidR="00FA7F1C" w:rsidRPr="009A2257" w:rsidRDefault="00FA7F1C" w:rsidP="00FA7F1C">
      <w:pPr>
        <w:tabs>
          <w:tab w:val="left" w:pos="5976"/>
        </w:tabs>
        <w:ind w:left="4248"/>
        <w:jc w:val="center"/>
      </w:pPr>
      <w:r>
        <w:t>__________________________________</w:t>
      </w:r>
    </w:p>
    <w:p w:rsidR="00FA7F1C" w:rsidRDefault="00FA7F1C" w:rsidP="00FE701F">
      <w:pPr>
        <w:jc w:val="both"/>
        <w:rPr>
          <w:rFonts w:ascii="Arial" w:hAnsi="Arial" w:cs="Arial"/>
          <w:sz w:val="20"/>
          <w:szCs w:val="20"/>
        </w:rPr>
      </w:pPr>
    </w:p>
    <w:p w:rsidR="00FA7F1C" w:rsidRDefault="00FE701F" w:rsidP="00FE701F">
      <w:pPr>
        <w:jc w:val="both"/>
        <w:rPr>
          <w:rFonts w:ascii="Arial" w:hAnsi="Arial" w:cs="Arial"/>
          <w:sz w:val="20"/>
          <w:szCs w:val="20"/>
        </w:rPr>
      </w:pPr>
      <w:r w:rsidRPr="00A244B1">
        <w:rPr>
          <w:rFonts w:ascii="Arial" w:hAnsi="Arial" w:cs="Arial"/>
          <w:sz w:val="20"/>
          <w:szCs w:val="20"/>
        </w:rPr>
        <w:t xml:space="preserve">                                   </w:t>
      </w:r>
    </w:p>
    <w:p w:rsidR="00FA7F1C" w:rsidRDefault="00FA7F1C" w:rsidP="00FE701F">
      <w:pPr>
        <w:jc w:val="both"/>
        <w:rPr>
          <w:rFonts w:ascii="Arial" w:hAnsi="Arial" w:cs="Arial"/>
          <w:sz w:val="20"/>
          <w:szCs w:val="20"/>
        </w:rPr>
      </w:pPr>
    </w:p>
    <w:p w:rsidR="00FA7F1C" w:rsidRDefault="00FA7F1C" w:rsidP="00FE701F">
      <w:pPr>
        <w:jc w:val="both"/>
        <w:rPr>
          <w:rFonts w:ascii="Arial" w:hAnsi="Arial" w:cs="Arial"/>
          <w:sz w:val="20"/>
          <w:szCs w:val="20"/>
        </w:rPr>
      </w:pPr>
    </w:p>
    <w:p w:rsidR="00FA7F1C" w:rsidRPr="00A5777C" w:rsidRDefault="00FE701F" w:rsidP="00FA7F1C">
      <w:pPr>
        <w:pStyle w:val="Corpodeltesto2"/>
        <w:spacing w:line="240" w:lineRule="auto"/>
        <w:rPr>
          <w:rFonts w:ascii="Arial" w:hAnsi="Arial" w:cs="Arial"/>
          <w:b/>
          <w:bCs/>
          <w:sz w:val="16"/>
          <w:szCs w:val="16"/>
        </w:rPr>
      </w:pPr>
      <w:r w:rsidRPr="00A244B1">
        <w:rPr>
          <w:rFonts w:ascii="Arial" w:hAnsi="Arial" w:cs="Arial"/>
          <w:sz w:val="20"/>
          <w:szCs w:val="20"/>
        </w:rPr>
        <w:t xml:space="preserve">           </w:t>
      </w:r>
      <w:r w:rsidR="00FA7F1C" w:rsidRPr="00A5777C">
        <w:rPr>
          <w:rFonts w:ascii="Arial" w:hAnsi="Arial" w:cs="Arial"/>
          <w:b/>
          <w:bCs/>
          <w:sz w:val="16"/>
          <w:szCs w:val="16"/>
        </w:rPr>
        <w:t>Modello</w:t>
      </w:r>
      <w:r w:rsidR="00FA7F1C">
        <w:rPr>
          <w:rFonts w:ascii="Arial" w:hAnsi="Arial" w:cs="Arial"/>
          <w:b/>
          <w:bCs/>
          <w:sz w:val="16"/>
          <w:szCs w:val="16"/>
        </w:rPr>
        <w:t xml:space="preserve"> </w:t>
      </w:r>
      <w:r w:rsidR="00FA7F1C" w:rsidRPr="00A5777C">
        <w:rPr>
          <w:rFonts w:ascii="Arial" w:hAnsi="Arial" w:cs="Arial"/>
          <w:b/>
          <w:bCs/>
          <w:sz w:val="16"/>
          <w:szCs w:val="16"/>
        </w:rPr>
        <w:t xml:space="preserve"> </w:t>
      </w:r>
      <w:r w:rsidR="00FA7F1C">
        <w:rPr>
          <w:rFonts w:ascii="Arial" w:hAnsi="Arial" w:cs="Arial"/>
          <w:b/>
          <w:bCs/>
          <w:sz w:val="16"/>
          <w:szCs w:val="16"/>
        </w:rPr>
        <w:t>– informazione</w:t>
      </w:r>
      <w:r w:rsidR="00FA7F1C" w:rsidRPr="00A5777C">
        <w:rPr>
          <w:rFonts w:ascii="Arial" w:hAnsi="Arial" w:cs="Arial"/>
          <w:b/>
          <w:bCs/>
          <w:sz w:val="16"/>
          <w:szCs w:val="16"/>
        </w:rPr>
        <w:t xml:space="preserve"> antimafia </w:t>
      </w:r>
    </w:p>
    <w:p w:rsidR="00FA7F1C" w:rsidRPr="00A5777C" w:rsidRDefault="00FA7F1C" w:rsidP="00FA7F1C">
      <w:pPr>
        <w:pStyle w:val="Corpodeltesto2"/>
        <w:spacing w:line="240" w:lineRule="auto"/>
        <w:ind w:left="0" w:firstLine="0"/>
        <w:rPr>
          <w:rFonts w:ascii="Arial" w:hAnsi="Arial" w:cs="Arial"/>
          <w:b/>
          <w:bCs/>
          <w:sz w:val="16"/>
          <w:szCs w:val="16"/>
        </w:rPr>
      </w:pPr>
      <w:r>
        <w:rPr>
          <w:rFonts w:ascii="Arial" w:hAnsi="Arial" w:cs="Arial"/>
          <w:b/>
          <w:bCs/>
          <w:sz w:val="16"/>
          <w:szCs w:val="16"/>
        </w:rPr>
        <w:t>Dichiarazione sostitutiva familiari conviventi</w:t>
      </w:r>
    </w:p>
    <w:p w:rsidR="00FA7F1C" w:rsidRPr="00A5777C" w:rsidRDefault="00FA7F1C" w:rsidP="00FA7F1C">
      <w:pPr>
        <w:pStyle w:val="Corpodeltesto2"/>
        <w:spacing w:line="240" w:lineRule="auto"/>
        <w:jc w:val="center"/>
        <w:rPr>
          <w:rFonts w:ascii="Arial" w:hAnsi="Arial" w:cs="Arial"/>
          <w:b/>
          <w:bCs/>
          <w:sz w:val="16"/>
          <w:szCs w:val="16"/>
        </w:rPr>
      </w:pPr>
    </w:p>
    <w:p w:rsidR="00FA7F1C" w:rsidRPr="00A244B1" w:rsidRDefault="00FA7F1C" w:rsidP="00FA7F1C">
      <w:pPr>
        <w:pStyle w:val="Corpodeltesto2"/>
        <w:spacing w:line="240" w:lineRule="auto"/>
        <w:jc w:val="center"/>
        <w:rPr>
          <w:rFonts w:ascii="Arial" w:hAnsi="Arial" w:cs="Arial"/>
          <w:b/>
          <w:bCs/>
          <w:sz w:val="20"/>
          <w:szCs w:val="20"/>
        </w:rPr>
      </w:pPr>
      <w:r w:rsidRPr="00A244B1">
        <w:rPr>
          <w:rFonts w:ascii="Arial" w:hAnsi="Arial" w:cs="Arial"/>
          <w:b/>
          <w:bCs/>
          <w:sz w:val="20"/>
          <w:szCs w:val="20"/>
        </w:rPr>
        <w:t>Dichiarazione sostitutiva di certificazione</w:t>
      </w:r>
    </w:p>
    <w:p w:rsidR="00FA7F1C" w:rsidRPr="00A244B1" w:rsidRDefault="00FA7F1C" w:rsidP="00FA7F1C">
      <w:pPr>
        <w:jc w:val="center"/>
        <w:rPr>
          <w:rFonts w:ascii="Arial" w:hAnsi="Arial" w:cs="Arial"/>
          <w:sz w:val="20"/>
          <w:szCs w:val="20"/>
        </w:rPr>
      </w:pPr>
      <w:r w:rsidRPr="00A244B1">
        <w:rPr>
          <w:rFonts w:ascii="Arial" w:hAnsi="Arial" w:cs="Arial"/>
          <w:sz w:val="20"/>
          <w:szCs w:val="20"/>
        </w:rPr>
        <w:t>(D.P.R. n. 445 del 28.12.2000)</w:t>
      </w:r>
    </w:p>
    <w:p w:rsidR="00FA7F1C" w:rsidRPr="00A244B1" w:rsidRDefault="00FA7F1C" w:rsidP="00FA7F1C">
      <w:pPr>
        <w:jc w:val="center"/>
        <w:rPr>
          <w:rFonts w:ascii="Arial" w:hAnsi="Arial" w:cs="Arial"/>
          <w:sz w:val="20"/>
          <w:szCs w:val="20"/>
        </w:rPr>
      </w:pPr>
    </w:p>
    <w:p w:rsidR="00FA7F1C" w:rsidRDefault="00FA7F1C" w:rsidP="00FA7F1C">
      <w:pPr>
        <w:spacing w:line="360" w:lineRule="auto"/>
        <w:jc w:val="right"/>
        <w:rPr>
          <w:rFonts w:ascii="Arial" w:hAnsi="Arial" w:cs="Arial"/>
          <w:sz w:val="20"/>
          <w:szCs w:val="20"/>
        </w:rPr>
      </w:pPr>
    </w:p>
    <w:p w:rsidR="00FA7F1C" w:rsidRDefault="00FA7F1C" w:rsidP="00FA7F1C">
      <w:pPr>
        <w:spacing w:line="360" w:lineRule="auto"/>
        <w:jc w:val="right"/>
        <w:rPr>
          <w:rFonts w:ascii="Arial" w:hAnsi="Arial" w:cs="Arial"/>
          <w:sz w:val="20"/>
          <w:szCs w:val="20"/>
        </w:rPr>
      </w:pPr>
    </w:p>
    <w:p w:rsidR="00FA7F1C" w:rsidRPr="00A244B1" w:rsidRDefault="00FA7F1C" w:rsidP="00FA7F1C">
      <w:pPr>
        <w:spacing w:line="360" w:lineRule="auto"/>
        <w:jc w:val="right"/>
        <w:rPr>
          <w:rFonts w:ascii="Arial" w:hAnsi="Arial" w:cs="Arial"/>
          <w:sz w:val="20"/>
          <w:szCs w:val="20"/>
        </w:rPr>
      </w:pPr>
    </w:p>
    <w:p w:rsidR="00FA7F1C" w:rsidRPr="00A244B1" w:rsidRDefault="00FA7F1C" w:rsidP="00FA7F1C">
      <w:pPr>
        <w:spacing w:line="360" w:lineRule="auto"/>
        <w:jc w:val="both"/>
        <w:rPr>
          <w:rFonts w:ascii="Arial" w:hAnsi="Arial" w:cs="Arial"/>
          <w:sz w:val="20"/>
          <w:szCs w:val="20"/>
        </w:rPr>
      </w:pPr>
      <w:proofErr w:type="spellStart"/>
      <w:r w:rsidRPr="00A244B1">
        <w:rPr>
          <w:rFonts w:ascii="Arial" w:hAnsi="Arial" w:cs="Arial"/>
          <w:sz w:val="20"/>
          <w:szCs w:val="20"/>
        </w:rPr>
        <w:t>_l</w:t>
      </w:r>
      <w:proofErr w:type="spellEnd"/>
      <w:r w:rsidRPr="00A244B1">
        <w:rPr>
          <w:rFonts w:ascii="Arial" w:hAnsi="Arial" w:cs="Arial"/>
          <w:sz w:val="20"/>
          <w:szCs w:val="20"/>
        </w:rPr>
        <w:t xml:space="preserve">_ </w:t>
      </w:r>
      <w:proofErr w:type="spellStart"/>
      <w:r w:rsidRPr="00A244B1">
        <w:rPr>
          <w:rFonts w:ascii="Arial" w:hAnsi="Arial" w:cs="Arial"/>
          <w:sz w:val="20"/>
          <w:szCs w:val="20"/>
        </w:rPr>
        <w:t>sottoscritt</w:t>
      </w:r>
      <w:proofErr w:type="spellEnd"/>
      <w:r w:rsidRPr="00A244B1">
        <w:rPr>
          <w:rFonts w:ascii="Arial" w:hAnsi="Arial" w:cs="Arial"/>
          <w:sz w:val="20"/>
          <w:szCs w:val="20"/>
        </w:rPr>
        <w:t>_ (nome e cognome) ______________________________________________</w:t>
      </w:r>
      <w:r>
        <w:rPr>
          <w:rFonts w:ascii="Arial" w:hAnsi="Arial" w:cs="Arial"/>
          <w:sz w:val="20"/>
          <w:szCs w:val="20"/>
        </w:rPr>
        <w:t>_______</w:t>
      </w:r>
    </w:p>
    <w:p w:rsidR="00FA7F1C" w:rsidRDefault="00FA7F1C" w:rsidP="00FA7F1C">
      <w:pPr>
        <w:spacing w:line="360" w:lineRule="auto"/>
        <w:jc w:val="both"/>
        <w:rPr>
          <w:rFonts w:ascii="Arial" w:hAnsi="Arial" w:cs="Arial"/>
          <w:sz w:val="20"/>
          <w:szCs w:val="20"/>
        </w:rPr>
      </w:pPr>
      <w:proofErr w:type="spellStart"/>
      <w:r w:rsidRPr="00A244B1">
        <w:rPr>
          <w:rFonts w:ascii="Arial" w:hAnsi="Arial" w:cs="Arial"/>
          <w:sz w:val="20"/>
          <w:szCs w:val="20"/>
        </w:rPr>
        <w:t>nat</w:t>
      </w:r>
      <w:proofErr w:type="spellEnd"/>
      <w:r w:rsidRPr="00A244B1">
        <w:rPr>
          <w:rFonts w:ascii="Arial" w:hAnsi="Arial" w:cs="Arial"/>
          <w:sz w:val="20"/>
          <w:szCs w:val="20"/>
        </w:rPr>
        <w:t>_ a __________________________ Prov. ________ il ________________ residente a_____________________ via/piazza ____________</w:t>
      </w:r>
      <w:r>
        <w:rPr>
          <w:rFonts w:ascii="Arial" w:hAnsi="Arial" w:cs="Arial"/>
          <w:sz w:val="20"/>
          <w:szCs w:val="20"/>
        </w:rPr>
        <w:t>_________________________n.____________</w:t>
      </w:r>
    </w:p>
    <w:p w:rsidR="00FA7F1C" w:rsidRDefault="00FA7F1C" w:rsidP="00FA7F1C">
      <w:pPr>
        <w:spacing w:line="360" w:lineRule="auto"/>
        <w:jc w:val="both"/>
        <w:rPr>
          <w:rFonts w:ascii="Arial" w:hAnsi="Arial" w:cs="Arial"/>
          <w:sz w:val="20"/>
          <w:szCs w:val="20"/>
        </w:rPr>
      </w:pPr>
      <w:r>
        <w:rPr>
          <w:rFonts w:ascii="Arial" w:hAnsi="Arial" w:cs="Arial"/>
          <w:sz w:val="20"/>
          <w:szCs w:val="20"/>
        </w:rPr>
        <w:t>in qualità di________________________________________________________________________</w:t>
      </w:r>
    </w:p>
    <w:p w:rsidR="00FA7F1C" w:rsidRPr="00A244B1" w:rsidRDefault="00FA7F1C" w:rsidP="00FA7F1C">
      <w:pPr>
        <w:spacing w:line="360" w:lineRule="auto"/>
        <w:jc w:val="both"/>
        <w:rPr>
          <w:rFonts w:ascii="Arial" w:hAnsi="Arial" w:cs="Arial"/>
          <w:sz w:val="20"/>
          <w:szCs w:val="20"/>
        </w:rPr>
      </w:pPr>
      <w:r>
        <w:rPr>
          <w:rFonts w:ascii="Arial" w:hAnsi="Arial" w:cs="Arial"/>
          <w:sz w:val="20"/>
          <w:szCs w:val="20"/>
        </w:rPr>
        <w:t>della società_______________________________________________________________________</w:t>
      </w:r>
    </w:p>
    <w:p w:rsidR="00FA7F1C" w:rsidRPr="00A244B1" w:rsidRDefault="00FA7F1C" w:rsidP="00FA7F1C">
      <w:pPr>
        <w:spacing w:line="360" w:lineRule="auto"/>
        <w:jc w:val="both"/>
        <w:rPr>
          <w:rFonts w:ascii="Arial" w:hAnsi="Arial" w:cs="Arial"/>
          <w:b/>
          <w:bCs/>
          <w:sz w:val="20"/>
          <w:szCs w:val="20"/>
        </w:rPr>
      </w:pPr>
    </w:p>
    <w:p w:rsidR="00FA7F1C" w:rsidRPr="00A244B1" w:rsidRDefault="00FA7F1C" w:rsidP="00FA7F1C">
      <w:pPr>
        <w:jc w:val="both"/>
        <w:rPr>
          <w:rFonts w:ascii="Arial" w:hAnsi="Arial" w:cs="Arial"/>
          <w:b/>
          <w:bCs/>
          <w:sz w:val="20"/>
          <w:szCs w:val="20"/>
        </w:rPr>
      </w:pPr>
      <w:r w:rsidRPr="00A244B1">
        <w:rPr>
          <w:rFonts w:ascii="Arial" w:hAnsi="Arial" w:cs="Arial"/>
          <w:b/>
          <w:bCs/>
          <w:sz w:val="20"/>
          <w:szCs w:val="20"/>
        </w:rPr>
        <w:t xml:space="preserve">consapevole delle sanzioni penali in caso di dichiarazioni false e della conseguente decadenza dai benefici eventualmente conseguiti (ai sensi degli artt. 75 e 76 D.P.R. 445/2000) sotto la propria responsabilità </w:t>
      </w:r>
    </w:p>
    <w:p w:rsidR="00FA7F1C" w:rsidRPr="00A244B1" w:rsidRDefault="00FA7F1C" w:rsidP="00FA7F1C">
      <w:pPr>
        <w:jc w:val="both"/>
        <w:rPr>
          <w:rFonts w:ascii="Arial" w:hAnsi="Arial" w:cs="Arial"/>
          <w:sz w:val="20"/>
          <w:szCs w:val="20"/>
        </w:rPr>
      </w:pPr>
    </w:p>
    <w:p w:rsidR="00FA7F1C" w:rsidRPr="00A244B1" w:rsidRDefault="00FA7F1C" w:rsidP="00FA7F1C">
      <w:pPr>
        <w:jc w:val="center"/>
        <w:rPr>
          <w:rFonts w:ascii="Arial" w:hAnsi="Arial" w:cs="Arial"/>
          <w:b/>
          <w:bCs/>
          <w:sz w:val="20"/>
          <w:szCs w:val="20"/>
        </w:rPr>
      </w:pPr>
      <w:r w:rsidRPr="00A244B1">
        <w:rPr>
          <w:rFonts w:ascii="Arial" w:hAnsi="Arial" w:cs="Arial"/>
          <w:b/>
          <w:bCs/>
          <w:sz w:val="20"/>
          <w:szCs w:val="20"/>
        </w:rPr>
        <w:t>DICHIARA</w:t>
      </w:r>
    </w:p>
    <w:p w:rsidR="00FA7F1C" w:rsidRPr="00A244B1" w:rsidRDefault="00FA7F1C" w:rsidP="00FA7F1C">
      <w:pPr>
        <w:jc w:val="both"/>
        <w:rPr>
          <w:rFonts w:ascii="Arial" w:hAnsi="Arial" w:cs="Arial"/>
          <w:sz w:val="20"/>
          <w:szCs w:val="20"/>
        </w:rPr>
      </w:pPr>
    </w:p>
    <w:p w:rsidR="00FA7F1C" w:rsidRDefault="00FA7F1C" w:rsidP="00FA7F1C">
      <w:pPr>
        <w:jc w:val="both"/>
        <w:rPr>
          <w:rFonts w:ascii="Arial" w:hAnsi="Arial" w:cs="Arial"/>
          <w:bCs/>
          <w:sz w:val="20"/>
          <w:szCs w:val="20"/>
        </w:rPr>
      </w:pPr>
      <w:r>
        <w:rPr>
          <w:rFonts w:ascii="Arial" w:hAnsi="Arial" w:cs="Arial"/>
          <w:bCs/>
          <w:sz w:val="20"/>
          <w:szCs w:val="20"/>
        </w:rPr>
        <w:t xml:space="preserve">ai sensi dell’ art. 85, comma 3 del </w:t>
      </w:r>
      <w:proofErr w:type="spellStart"/>
      <w:r>
        <w:rPr>
          <w:rFonts w:ascii="Arial" w:hAnsi="Arial" w:cs="Arial"/>
          <w:bCs/>
          <w:sz w:val="20"/>
          <w:szCs w:val="20"/>
        </w:rPr>
        <w:t>D.Lgs</w:t>
      </w:r>
      <w:proofErr w:type="spellEnd"/>
      <w:r>
        <w:rPr>
          <w:rFonts w:ascii="Arial" w:hAnsi="Arial" w:cs="Arial"/>
          <w:bCs/>
          <w:sz w:val="20"/>
          <w:szCs w:val="20"/>
        </w:rPr>
        <w:t xml:space="preserve"> 159/2011 di avere i seguenti familiari conviventi di maggiore età **:</w:t>
      </w:r>
    </w:p>
    <w:p w:rsidR="00FA7F1C" w:rsidRDefault="00FA7F1C" w:rsidP="00FA7F1C">
      <w:pPr>
        <w:jc w:val="both"/>
        <w:rPr>
          <w:rFonts w:ascii="Arial" w:hAnsi="Arial" w:cs="Arial"/>
          <w:bCs/>
          <w:sz w:val="20"/>
          <w:szCs w:val="20"/>
        </w:rPr>
      </w:pPr>
    </w:p>
    <w:p w:rsidR="00FA7F1C" w:rsidRDefault="00FA7F1C" w:rsidP="00FA7F1C">
      <w:r>
        <w:rPr>
          <w:rFonts w:ascii="Arial" w:hAnsi="Arial" w:cs="Arial"/>
          <w:bCs/>
          <w:sz w:val="20"/>
          <w:szCs w:val="20"/>
        </w:rPr>
        <w:t>___________________________________________________________________</w:t>
      </w:r>
    </w:p>
    <w:p w:rsidR="00FA7F1C" w:rsidRDefault="00FA7F1C" w:rsidP="00FA7F1C">
      <w:pPr>
        <w:jc w:val="both"/>
        <w:rPr>
          <w:rFonts w:ascii="Arial" w:hAnsi="Arial" w:cs="Arial"/>
          <w:bCs/>
          <w:sz w:val="20"/>
          <w:szCs w:val="20"/>
        </w:rPr>
      </w:pPr>
    </w:p>
    <w:p w:rsidR="00FA7F1C" w:rsidRDefault="00FA7F1C" w:rsidP="00FA7F1C">
      <w:r>
        <w:rPr>
          <w:rFonts w:ascii="Arial" w:hAnsi="Arial" w:cs="Arial"/>
          <w:bCs/>
          <w:sz w:val="20"/>
          <w:szCs w:val="20"/>
        </w:rPr>
        <w:t>___________________________________________________________________</w:t>
      </w:r>
    </w:p>
    <w:p w:rsidR="00FA7F1C" w:rsidRDefault="00FA7F1C" w:rsidP="00FA7F1C">
      <w:pPr>
        <w:jc w:val="both"/>
        <w:rPr>
          <w:rFonts w:ascii="Arial" w:hAnsi="Arial" w:cs="Arial"/>
          <w:bCs/>
          <w:sz w:val="20"/>
          <w:szCs w:val="20"/>
        </w:rPr>
      </w:pPr>
    </w:p>
    <w:p w:rsidR="00FA7F1C" w:rsidRDefault="00FA7F1C" w:rsidP="00FA7F1C">
      <w:pPr>
        <w:jc w:val="both"/>
        <w:rPr>
          <w:rFonts w:ascii="Arial" w:hAnsi="Arial" w:cs="Arial"/>
          <w:bCs/>
          <w:sz w:val="20"/>
          <w:szCs w:val="20"/>
        </w:rPr>
      </w:pPr>
      <w:r>
        <w:rPr>
          <w:rFonts w:ascii="Arial" w:hAnsi="Arial" w:cs="Arial"/>
          <w:bCs/>
          <w:sz w:val="20"/>
          <w:szCs w:val="20"/>
        </w:rPr>
        <w:t>___________________________________________________________________</w:t>
      </w:r>
    </w:p>
    <w:p w:rsidR="00FA7F1C" w:rsidRDefault="00FA7F1C" w:rsidP="00FA7F1C">
      <w:pPr>
        <w:jc w:val="both"/>
        <w:rPr>
          <w:rFonts w:ascii="Arial" w:hAnsi="Arial" w:cs="Arial"/>
          <w:bCs/>
          <w:sz w:val="20"/>
          <w:szCs w:val="20"/>
        </w:rPr>
      </w:pPr>
    </w:p>
    <w:p w:rsidR="00FA7F1C" w:rsidRDefault="00FA7F1C" w:rsidP="00FA7F1C">
      <w:pPr>
        <w:jc w:val="both"/>
        <w:rPr>
          <w:rFonts w:ascii="Arial" w:hAnsi="Arial" w:cs="Arial"/>
          <w:bCs/>
          <w:sz w:val="20"/>
          <w:szCs w:val="20"/>
        </w:rPr>
      </w:pPr>
      <w:r>
        <w:rPr>
          <w:rFonts w:ascii="Arial" w:hAnsi="Arial" w:cs="Arial"/>
          <w:bCs/>
          <w:sz w:val="20"/>
          <w:szCs w:val="20"/>
        </w:rPr>
        <w:t>___________________________________________________________________</w:t>
      </w:r>
    </w:p>
    <w:p w:rsidR="00FA7F1C" w:rsidRDefault="00FA7F1C" w:rsidP="00FA7F1C">
      <w:pPr>
        <w:jc w:val="both"/>
        <w:rPr>
          <w:rFonts w:ascii="Arial" w:hAnsi="Arial" w:cs="Arial"/>
          <w:bCs/>
          <w:sz w:val="20"/>
          <w:szCs w:val="20"/>
        </w:rPr>
      </w:pPr>
    </w:p>
    <w:p w:rsidR="00FA7F1C" w:rsidRDefault="00FA7F1C" w:rsidP="00FA7F1C">
      <w:pPr>
        <w:jc w:val="both"/>
        <w:rPr>
          <w:rFonts w:ascii="Arial" w:hAnsi="Arial" w:cs="Arial"/>
          <w:bCs/>
          <w:sz w:val="20"/>
          <w:szCs w:val="20"/>
        </w:rPr>
      </w:pPr>
      <w:r>
        <w:rPr>
          <w:rFonts w:ascii="Arial" w:hAnsi="Arial" w:cs="Arial"/>
          <w:bCs/>
          <w:sz w:val="20"/>
          <w:szCs w:val="20"/>
        </w:rPr>
        <w:t>___________________________________________________________________</w:t>
      </w:r>
    </w:p>
    <w:p w:rsidR="00FA7F1C" w:rsidRDefault="00FA7F1C" w:rsidP="00FA7F1C">
      <w:pPr>
        <w:jc w:val="both"/>
        <w:rPr>
          <w:rFonts w:ascii="Arial" w:hAnsi="Arial" w:cs="Arial"/>
          <w:b/>
          <w:bCs/>
          <w:sz w:val="20"/>
          <w:szCs w:val="20"/>
        </w:rPr>
      </w:pPr>
    </w:p>
    <w:p w:rsidR="00FA7F1C" w:rsidRDefault="00FA7F1C" w:rsidP="00FA7F1C">
      <w:pPr>
        <w:jc w:val="both"/>
        <w:rPr>
          <w:rFonts w:ascii="Arial" w:hAnsi="Arial" w:cs="Arial"/>
          <w:b/>
          <w:bCs/>
          <w:sz w:val="20"/>
          <w:szCs w:val="20"/>
        </w:rPr>
      </w:pPr>
    </w:p>
    <w:p w:rsidR="00FA7F1C" w:rsidRDefault="00FA7F1C" w:rsidP="00FA7F1C">
      <w:pPr>
        <w:jc w:val="both"/>
        <w:rPr>
          <w:rFonts w:ascii="Arial" w:hAnsi="Arial" w:cs="Arial"/>
          <w:b/>
          <w:bCs/>
          <w:sz w:val="20"/>
          <w:szCs w:val="20"/>
        </w:rPr>
      </w:pPr>
    </w:p>
    <w:p w:rsidR="00FA7F1C" w:rsidRPr="00A244B1" w:rsidRDefault="00FA7F1C" w:rsidP="00FA7F1C">
      <w:pPr>
        <w:jc w:val="both"/>
        <w:rPr>
          <w:rFonts w:ascii="Arial" w:hAnsi="Arial" w:cs="Arial"/>
          <w:b/>
          <w:bCs/>
          <w:sz w:val="20"/>
          <w:szCs w:val="20"/>
        </w:rPr>
      </w:pPr>
      <w:r w:rsidRPr="00A244B1">
        <w:rPr>
          <w:rFonts w:ascii="Arial" w:hAnsi="Arial" w:cs="Arial"/>
          <w:b/>
          <w:bCs/>
          <w:sz w:val="20"/>
          <w:szCs w:val="20"/>
        </w:rPr>
        <w:t xml:space="preserve">Il/la sottoscritto/a dichiara inoltre di essere informato/a, ai sensi del </w:t>
      </w:r>
      <w:proofErr w:type="spellStart"/>
      <w:r w:rsidRPr="00A244B1">
        <w:rPr>
          <w:rFonts w:ascii="Arial" w:hAnsi="Arial" w:cs="Arial"/>
          <w:b/>
          <w:bCs/>
          <w:sz w:val="20"/>
          <w:szCs w:val="20"/>
        </w:rPr>
        <w:t>D.Lgs.</w:t>
      </w:r>
      <w:proofErr w:type="spellEnd"/>
      <w:r w:rsidRPr="00A244B1">
        <w:rPr>
          <w:rFonts w:ascii="Arial" w:hAnsi="Arial" w:cs="Arial"/>
          <w:b/>
          <w:bCs/>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FA7F1C" w:rsidRPr="00A244B1" w:rsidRDefault="00FA7F1C" w:rsidP="00FA7F1C">
      <w:pPr>
        <w:jc w:val="both"/>
        <w:rPr>
          <w:rFonts w:ascii="Arial" w:hAnsi="Arial" w:cs="Arial"/>
          <w:sz w:val="20"/>
          <w:szCs w:val="20"/>
        </w:rPr>
      </w:pPr>
    </w:p>
    <w:p w:rsidR="00FA7F1C" w:rsidRPr="00A244B1" w:rsidRDefault="00FA7F1C" w:rsidP="00FA7F1C">
      <w:pPr>
        <w:jc w:val="both"/>
        <w:rPr>
          <w:rFonts w:ascii="Arial" w:hAnsi="Arial" w:cs="Arial"/>
          <w:sz w:val="20"/>
          <w:szCs w:val="20"/>
        </w:rPr>
      </w:pPr>
    </w:p>
    <w:p w:rsidR="00FA7F1C" w:rsidRPr="00A244B1" w:rsidRDefault="00FA7F1C" w:rsidP="00FA7F1C">
      <w:pPr>
        <w:jc w:val="both"/>
        <w:rPr>
          <w:rFonts w:ascii="Arial" w:hAnsi="Arial" w:cs="Arial"/>
          <w:b/>
          <w:bCs/>
          <w:sz w:val="20"/>
          <w:szCs w:val="20"/>
        </w:rPr>
      </w:pPr>
    </w:p>
    <w:p w:rsidR="00FA7F1C" w:rsidRPr="00A244B1" w:rsidRDefault="00FA7F1C" w:rsidP="00FA7F1C">
      <w:pPr>
        <w:jc w:val="both"/>
        <w:rPr>
          <w:rFonts w:ascii="Arial" w:hAnsi="Arial" w:cs="Arial"/>
          <w:b/>
          <w:bCs/>
          <w:sz w:val="20"/>
          <w:szCs w:val="20"/>
        </w:rPr>
      </w:pPr>
      <w:r>
        <w:rPr>
          <w:rFonts w:ascii="Arial" w:hAnsi="Arial" w:cs="Arial"/>
          <w:b/>
          <w:bCs/>
          <w:sz w:val="20"/>
          <w:szCs w:val="20"/>
        </w:rPr>
        <w:t xml:space="preserve">______________________                         </w:t>
      </w:r>
      <w:r w:rsidRPr="00A244B1">
        <w:rPr>
          <w:rFonts w:ascii="Arial" w:hAnsi="Arial" w:cs="Arial"/>
          <w:b/>
          <w:bCs/>
          <w:sz w:val="20"/>
          <w:szCs w:val="20"/>
        </w:rPr>
        <w:t>___________________</w:t>
      </w:r>
      <w:r>
        <w:rPr>
          <w:rFonts w:ascii="Arial" w:hAnsi="Arial" w:cs="Arial"/>
          <w:b/>
          <w:bCs/>
          <w:sz w:val="20"/>
          <w:szCs w:val="20"/>
        </w:rPr>
        <w:t>___________________________</w:t>
      </w:r>
    </w:p>
    <w:p w:rsidR="00597EF4" w:rsidRDefault="00FA7F1C" w:rsidP="00FA7F1C">
      <w:pPr>
        <w:jc w:val="both"/>
        <w:rPr>
          <w:rFonts w:ascii="Arial" w:hAnsi="Arial" w:cs="Arial"/>
          <w:sz w:val="20"/>
          <w:szCs w:val="20"/>
        </w:rPr>
      </w:pPr>
      <w:r w:rsidRPr="00A244B1">
        <w:rPr>
          <w:rFonts w:ascii="Arial" w:hAnsi="Arial" w:cs="Arial"/>
          <w:sz w:val="20"/>
          <w:szCs w:val="20"/>
        </w:rPr>
        <w:t xml:space="preserve">             data                 </w:t>
      </w:r>
    </w:p>
    <w:p w:rsidR="00597EF4" w:rsidRDefault="00FA7F1C" w:rsidP="00FA7F1C">
      <w:pPr>
        <w:jc w:val="both"/>
        <w:rPr>
          <w:rFonts w:ascii="Arial" w:hAnsi="Arial" w:cs="Arial"/>
          <w:sz w:val="20"/>
          <w:szCs w:val="20"/>
        </w:rPr>
      </w:pPr>
      <w:r w:rsidRPr="00A244B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44B1">
        <w:rPr>
          <w:rFonts w:ascii="Arial" w:hAnsi="Arial" w:cs="Arial"/>
          <w:sz w:val="20"/>
          <w:szCs w:val="20"/>
        </w:rPr>
        <w:t>firma leggibile del dichiarante</w:t>
      </w:r>
      <w:r>
        <w:rPr>
          <w:rFonts w:ascii="Arial" w:hAnsi="Arial" w:cs="Arial"/>
          <w:sz w:val="20"/>
          <w:szCs w:val="20"/>
        </w:rPr>
        <w:t>(*</w:t>
      </w:r>
      <w:r w:rsidRPr="00A244B1">
        <w:rPr>
          <w:rFonts w:ascii="Arial" w:hAnsi="Arial" w:cs="Arial"/>
          <w:sz w:val="20"/>
          <w:szCs w:val="20"/>
        </w:rPr>
        <w:t xml:space="preserve">)      </w:t>
      </w:r>
    </w:p>
    <w:p w:rsidR="00597EF4" w:rsidRDefault="00597EF4" w:rsidP="00FA7F1C">
      <w:pPr>
        <w:jc w:val="both"/>
        <w:rPr>
          <w:rFonts w:ascii="Arial" w:hAnsi="Arial" w:cs="Arial"/>
          <w:sz w:val="20"/>
          <w:szCs w:val="20"/>
        </w:rPr>
      </w:pPr>
    </w:p>
    <w:p w:rsidR="00597EF4" w:rsidRDefault="00597EF4" w:rsidP="00597EF4">
      <w:pPr>
        <w:jc w:val="both"/>
        <w:rPr>
          <w:sz w:val="20"/>
          <w:szCs w:val="20"/>
        </w:rPr>
      </w:pPr>
      <w:r>
        <w:rPr>
          <w:b/>
          <w:bCs/>
          <w:sz w:val="20"/>
          <w:szCs w:val="20"/>
        </w:rPr>
        <w:t xml:space="preserve">N.B.: </w:t>
      </w:r>
      <w:r>
        <w:rPr>
          <w:sz w:val="20"/>
          <w:szCs w:val="20"/>
        </w:rPr>
        <w:t xml:space="preserve">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w:t>
      </w:r>
      <w:r>
        <w:rPr>
          <w:b/>
          <w:bCs/>
          <w:sz w:val="20"/>
          <w:szCs w:val="20"/>
        </w:rPr>
        <w:t>sarà denunciato all’autorità giudiziaria</w:t>
      </w:r>
      <w:r>
        <w:rPr>
          <w:sz w:val="20"/>
          <w:szCs w:val="20"/>
        </w:rPr>
        <w:t xml:space="preserve">. </w:t>
      </w:r>
    </w:p>
    <w:p w:rsidR="00597EF4" w:rsidRPr="003076BE" w:rsidRDefault="00597EF4" w:rsidP="00FA7F1C">
      <w:pPr>
        <w:jc w:val="both"/>
        <w:rPr>
          <w:sz w:val="20"/>
          <w:szCs w:val="20"/>
        </w:rPr>
      </w:pPr>
      <w:r>
        <w:rPr>
          <w:sz w:val="20"/>
          <w:szCs w:val="20"/>
        </w:rPr>
        <w:t xml:space="preserve"> (*) Ove il richiedente è una società l’autocertificazione dovrà essere prodotta dal rappresentante legale e da tutti gli amministratori.</w:t>
      </w:r>
    </w:p>
    <w:p w:rsidR="005D62A5" w:rsidRPr="008F36DF" w:rsidRDefault="005D62A5" w:rsidP="005D62A5">
      <w:pPr>
        <w:tabs>
          <w:tab w:val="left" w:pos="1560"/>
        </w:tabs>
        <w:spacing w:after="120"/>
        <w:ind w:right="-1"/>
        <w:jc w:val="both"/>
        <w:rPr>
          <w:rFonts w:ascii="Arial" w:hAnsi="Arial" w:cs="Arial"/>
          <w:b/>
          <w:bCs/>
          <w:color w:val="000000"/>
          <w:sz w:val="20"/>
          <w:szCs w:val="20"/>
        </w:rPr>
      </w:pPr>
      <w:r>
        <w:rPr>
          <w:rFonts w:ascii="Arial" w:hAnsi="Arial" w:cs="Arial"/>
          <w:b/>
          <w:bCs/>
          <w:color w:val="000000"/>
          <w:sz w:val="20"/>
          <w:szCs w:val="20"/>
        </w:rPr>
        <w:lastRenderedPageBreak/>
        <w:t xml:space="preserve">                </w:t>
      </w:r>
      <w:r w:rsidRPr="005D62A5">
        <w:rPr>
          <w:rFonts w:ascii="Arial" w:hAnsi="Arial" w:cs="Arial"/>
          <w:b/>
          <w:bCs/>
          <w:color w:val="000000"/>
          <w:sz w:val="20"/>
          <w:szCs w:val="20"/>
        </w:rPr>
        <w:t xml:space="preserve"> </w:t>
      </w:r>
      <w:r w:rsidRPr="008F36DF">
        <w:rPr>
          <w:rFonts w:ascii="Arial" w:hAnsi="Arial" w:cs="Arial"/>
          <w:b/>
          <w:bCs/>
          <w:color w:val="000000"/>
          <w:sz w:val="20"/>
          <w:szCs w:val="20"/>
        </w:rPr>
        <w:t>SOGGETTI DA SOTTOPORRE A VERIFICA ANTIMAFIA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5941"/>
      </w:tblGrid>
      <w:tr w:rsidR="005D62A5" w:rsidRPr="008F36DF" w:rsidTr="00E6669E">
        <w:tc>
          <w:tcPr>
            <w:tcW w:w="3510" w:type="dxa"/>
            <w:shd w:val="clear" w:color="auto" w:fill="auto"/>
          </w:tcPr>
          <w:p w:rsidR="005D62A5" w:rsidRPr="008F36DF" w:rsidRDefault="005D62A5" w:rsidP="00E6669E">
            <w:pPr>
              <w:jc w:val="center"/>
              <w:rPr>
                <w:rFonts w:ascii="Arial" w:hAnsi="Arial" w:cs="Arial"/>
                <w:b/>
                <w:sz w:val="20"/>
                <w:szCs w:val="20"/>
              </w:rPr>
            </w:pPr>
          </w:p>
          <w:p w:rsidR="005D62A5" w:rsidRPr="008F36DF" w:rsidRDefault="005D62A5" w:rsidP="00E6669E">
            <w:pPr>
              <w:jc w:val="center"/>
              <w:rPr>
                <w:rFonts w:ascii="Arial" w:hAnsi="Arial" w:cs="Arial"/>
                <w:b/>
                <w:sz w:val="20"/>
                <w:szCs w:val="20"/>
              </w:rPr>
            </w:pPr>
            <w:r w:rsidRPr="008F36DF">
              <w:rPr>
                <w:rFonts w:ascii="Arial" w:hAnsi="Arial" w:cs="Arial"/>
                <w:b/>
                <w:sz w:val="20"/>
                <w:szCs w:val="20"/>
              </w:rPr>
              <w:t xml:space="preserve">TIPOLOGIA </w:t>
            </w:r>
            <w:proofErr w:type="spellStart"/>
            <w:r w:rsidRPr="008F36DF">
              <w:rPr>
                <w:rFonts w:ascii="Arial" w:hAnsi="Arial" w:cs="Arial"/>
                <w:b/>
                <w:sz w:val="20"/>
                <w:szCs w:val="20"/>
              </w:rPr>
              <w:t>DI</w:t>
            </w:r>
            <w:proofErr w:type="spellEnd"/>
            <w:r w:rsidRPr="008F36DF">
              <w:rPr>
                <w:rFonts w:ascii="Arial" w:hAnsi="Arial" w:cs="Arial"/>
                <w:b/>
                <w:sz w:val="20"/>
                <w:szCs w:val="20"/>
              </w:rPr>
              <w:t xml:space="preserve"> SOCIETA’</w:t>
            </w:r>
          </w:p>
          <w:p w:rsidR="005D62A5" w:rsidRPr="008F36DF" w:rsidRDefault="005D62A5" w:rsidP="00E6669E">
            <w:pPr>
              <w:jc w:val="center"/>
              <w:rPr>
                <w:rFonts w:ascii="Arial" w:hAnsi="Arial" w:cs="Arial"/>
                <w:b/>
                <w:sz w:val="20"/>
                <w:szCs w:val="20"/>
              </w:rPr>
            </w:pPr>
          </w:p>
        </w:tc>
        <w:tc>
          <w:tcPr>
            <w:tcW w:w="6344" w:type="dxa"/>
            <w:shd w:val="clear" w:color="auto" w:fill="auto"/>
          </w:tcPr>
          <w:p w:rsidR="005D62A5" w:rsidRPr="008F36DF" w:rsidRDefault="005D62A5" w:rsidP="00E6669E">
            <w:pPr>
              <w:jc w:val="center"/>
              <w:rPr>
                <w:rFonts w:ascii="Arial" w:hAnsi="Arial" w:cs="Arial"/>
                <w:b/>
                <w:sz w:val="20"/>
                <w:szCs w:val="20"/>
              </w:rPr>
            </w:pPr>
          </w:p>
          <w:p w:rsidR="005D62A5" w:rsidRPr="008F36DF" w:rsidRDefault="005D62A5" w:rsidP="00E6669E">
            <w:pPr>
              <w:jc w:val="center"/>
              <w:rPr>
                <w:rFonts w:ascii="Arial" w:hAnsi="Arial" w:cs="Arial"/>
                <w:b/>
                <w:sz w:val="20"/>
                <w:szCs w:val="20"/>
              </w:rPr>
            </w:pPr>
            <w:r w:rsidRPr="008F36DF">
              <w:rPr>
                <w:rFonts w:ascii="Arial" w:hAnsi="Arial" w:cs="Arial"/>
                <w:b/>
                <w:sz w:val="20"/>
                <w:szCs w:val="20"/>
              </w:rPr>
              <w:t xml:space="preserve">SOGGETTI DA SOTTOPORRE A VERIFICA ANTIMAFIA </w:t>
            </w:r>
          </w:p>
        </w:tc>
      </w:tr>
      <w:tr w:rsidR="005D62A5" w:rsidRPr="008F36DF" w:rsidTr="00E6669E">
        <w:tc>
          <w:tcPr>
            <w:tcW w:w="3510" w:type="dxa"/>
            <w:shd w:val="clear" w:color="auto" w:fill="auto"/>
          </w:tcPr>
          <w:p w:rsidR="005D62A5" w:rsidRPr="008F36DF" w:rsidRDefault="005D62A5" w:rsidP="00E6669E">
            <w:pPr>
              <w:rPr>
                <w:rFonts w:ascii="Arial" w:hAnsi="Arial" w:cs="Arial"/>
                <w:b/>
                <w:sz w:val="20"/>
                <w:szCs w:val="20"/>
              </w:rPr>
            </w:pPr>
            <w:r w:rsidRPr="008F36DF">
              <w:rPr>
                <w:rFonts w:ascii="Arial" w:hAnsi="Arial" w:cs="Arial"/>
                <w:b/>
                <w:sz w:val="20"/>
                <w:szCs w:val="20"/>
              </w:rPr>
              <w:t>Impresa individuale</w:t>
            </w:r>
          </w:p>
          <w:p w:rsidR="005D62A5" w:rsidRPr="008F36DF" w:rsidRDefault="005D62A5" w:rsidP="00E6669E">
            <w:pPr>
              <w:rPr>
                <w:rFonts w:ascii="Arial" w:hAnsi="Arial" w:cs="Arial"/>
                <w:sz w:val="20"/>
                <w:szCs w:val="20"/>
              </w:rPr>
            </w:pPr>
            <w:r w:rsidRPr="008F36DF">
              <w:rPr>
                <w:rFonts w:ascii="Arial" w:hAnsi="Arial" w:cs="Arial"/>
                <w:sz w:val="20"/>
                <w:szCs w:val="20"/>
              </w:rPr>
              <w:t>(art. 85 c.1)</w:t>
            </w:r>
          </w:p>
        </w:tc>
        <w:tc>
          <w:tcPr>
            <w:tcW w:w="6344" w:type="dxa"/>
            <w:shd w:val="clear" w:color="auto" w:fill="auto"/>
          </w:tcPr>
          <w:p w:rsidR="005D62A5" w:rsidRPr="008F36DF" w:rsidRDefault="005D62A5" w:rsidP="005D62A5">
            <w:pPr>
              <w:pStyle w:val="Paragrafoelenco"/>
              <w:numPr>
                <w:ilvl w:val="0"/>
                <w:numId w:val="2"/>
              </w:numPr>
              <w:ind w:left="459"/>
              <w:rPr>
                <w:sz w:val="20"/>
                <w:szCs w:val="20"/>
              </w:rPr>
            </w:pPr>
            <w:r w:rsidRPr="008F36DF">
              <w:rPr>
                <w:sz w:val="20"/>
                <w:szCs w:val="20"/>
              </w:rPr>
              <w:t xml:space="preserve">titolare dell’impresa </w:t>
            </w:r>
          </w:p>
          <w:p w:rsidR="005D62A5" w:rsidRPr="008F36DF" w:rsidRDefault="005D62A5" w:rsidP="005D62A5">
            <w:pPr>
              <w:pStyle w:val="Paragrafoelenco"/>
              <w:numPr>
                <w:ilvl w:val="0"/>
                <w:numId w:val="2"/>
              </w:numPr>
              <w:ind w:left="459"/>
              <w:rPr>
                <w:sz w:val="20"/>
                <w:szCs w:val="20"/>
              </w:rPr>
            </w:pPr>
            <w:r w:rsidRPr="008F36DF">
              <w:rPr>
                <w:sz w:val="20"/>
                <w:szCs w:val="20"/>
              </w:rPr>
              <w:t xml:space="preserve">direttore tecnico (se previsto)  </w:t>
            </w:r>
          </w:p>
          <w:p w:rsidR="005D62A5" w:rsidRPr="008F36DF" w:rsidRDefault="005D62A5" w:rsidP="005D62A5">
            <w:pPr>
              <w:pStyle w:val="Paragrafoelenco"/>
              <w:numPr>
                <w:ilvl w:val="0"/>
                <w:numId w:val="2"/>
              </w:numPr>
              <w:ind w:left="459"/>
              <w:rPr>
                <w:sz w:val="20"/>
                <w:szCs w:val="20"/>
              </w:rPr>
            </w:pPr>
            <w:r w:rsidRPr="008F36DF">
              <w:rPr>
                <w:sz w:val="20"/>
                <w:szCs w:val="20"/>
              </w:rPr>
              <w:t xml:space="preserve">familiari conviventi dei soggetti di cui ai punti 1 e 2 </w:t>
            </w:r>
          </w:p>
        </w:tc>
      </w:tr>
      <w:tr w:rsidR="005D62A5" w:rsidRPr="008F36DF" w:rsidTr="00E6669E">
        <w:trPr>
          <w:trHeight w:val="988"/>
        </w:trPr>
        <w:tc>
          <w:tcPr>
            <w:tcW w:w="3510" w:type="dxa"/>
            <w:shd w:val="clear" w:color="auto" w:fill="auto"/>
          </w:tcPr>
          <w:p w:rsidR="005D62A5" w:rsidRPr="008F36DF" w:rsidRDefault="005D62A5" w:rsidP="00E6669E">
            <w:pPr>
              <w:rPr>
                <w:rFonts w:ascii="Arial" w:hAnsi="Arial" w:cs="Arial"/>
                <w:b/>
                <w:sz w:val="20"/>
                <w:szCs w:val="20"/>
              </w:rPr>
            </w:pPr>
            <w:r w:rsidRPr="008F36DF">
              <w:rPr>
                <w:rFonts w:ascii="Arial" w:hAnsi="Arial" w:cs="Arial"/>
                <w:b/>
                <w:sz w:val="20"/>
                <w:szCs w:val="20"/>
              </w:rPr>
              <w:t>Associazioni</w:t>
            </w:r>
          </w:p>
          <w:p w:rsidR="005D62A5" w:rsidRPr="008F36DF" w:rsidRDefault="005D62A5" w:rsidP="00E6669E">
            <w:pPr>
              <w:rPr>
                <w:rFonts w:ascii="Arial" w:hAnsi="Arial" w:cs="Arial"/>
                <w:sz w:val="20"/>
                <w:szCs w:val="20"/>
              </w:rPr>
            </w:pPr>
            <w:r w:rsidRPr="008F36DF">
              <w:rPr>
                <w:rFonts w:ascii="Arial" w:hAnsi="Arial" w:cs="Arial"/>
                <w:sz w:val="20"/>
                <w:szCs w:val="20"/>
              </w:rPr>
              <w:t>(art. 85 c.2 lett. a)</w:t>
            </w:r>
          </w:p>
        </w:tc>
        <w:tc>
          <w:tcPr>
            <w:tcW w:w="6344" w:type="dxa"/>
            <w:shd w:val="clear" w:color="auto" w:fill="auto"/>
          </w:tcPr>
          <w:p w:rsidR="005D62A5" w:rsidRPr="008F36DF" w:rsidRDefault="005D62A5" w:rsidP="005D62A5">
            <w:pPr>
              <w:pStyle w:val="Paragrafoelenco"/>
              <w:numPr>
                <w:ilvl w:val="0"/>
                <w:numId w:val="3"/>
              </w:numPr>
              <w:ind w:left="459"/>
              <w:rPr>
                <w:sz w:val="20"/>
                <w:szCs w:val="20"/>
              </w:rPr>
            </w:pPr>
            <w:r w:rsidRPr="008F36DF">
              <w:rPr>
                <w:sz w:val="20"/>
                <w:szCs w:val="20"/>
              </w:rPr>
              <w:t xml:space="preserve">legali rappresentanti </w:t>
            </w:r>
          </w:p>
          <w:p w:rsidR="005D62A5" w:rsidRPr="008F36DF" w:rsidRDefault="005D62A5" w:rsidP="005D62A5">
            <w:pPr>
              <w:pStyle w:val="Paragrafoelenco"/>
              <w:numPr>
                <w:ilvl w:val="0"/>
                <w:numId w:val="3"/>
              </w:numPr>
              <w:ind w:left="459"/>
              <w:rPr>
                <w:sz w:val="20"/>
                <w:szCs w:val="20"/>
              </w:rPr>
            </w:pPr>
            <w:r w:rsidRPr="008F36DF">
              <w:rPr>
                <w:sz w:val="20"/>
                <w:szCs w:val="20"/>
              </w:rPr>
              <w:t>collegio sindacale (se previsto)</w:t>
            </w:r>
          </w:p>
          <w:p w:rsidR="005D62A5" w:rsidRPr="008F36DF" w:rsidRDefault="005D62A5" w:rsidP="005D62A5">
            <w:pPr>
              <w:pStyle w:val="Paragrafoelenco"/>
              <w:numPr>
                <w:ilvl w:val="0"/>
                <w:numId w:val="3"/>
              </w:numPr>
              <w:ind w:left="459"/>
              <w:rPr>
                <w:sz w:val="20"/>
                <w:szCs w:val="20"/>
              </w:rPr>
            </w:pPr>
            <w:r w:rsidRPr="008F36DF">
              <w:rPr>
                <w:sz w:val="20"/>
                <w:szCs w:val="20"/>
              </w:rPr>
              <w:t>direttore tecnico (se previsto)</w:t>
            </w:r>
          </w:p>
          <w:p w:rsidR="005D62A5" w:rsidRPr="008F36DF" w:rsidRDefault="005D62A5" w:rsidP="005D62A5">
            <w:pPr>
              <w:pStyle w:val="Paragrafoelenco"/>
              <w:numPr>
                <w:ilvl w:val="0"/>
                <w:numId w:val="3"/>
              </w:numPr>
              <w:ind w:left="459"/>
              <w:rPr>
                <w:sz w:val="20"/>
                <w:szCs w:val="20"/>
              </w:rPr>
            </w:pPr>
            <w:r w:rsidRPr="008F36DF">
              <w:rPr>
                <w:sz w:val="20"/>
                <w:szCs w:val="20"/>
              </w:rPr>
              <w:t>familiari conviventi dei soggetti di cui ai punti precedenti</w:t>
            </w:r>
          </w:p>
        </w:tc>
      </w:tr>
      <w:tr w:rsidR="005D62A5" w:rsidRPr="008F36DF" w:rsidTr="00E6669E">
        <w:tc>
          <w:tcPr>
            <w:tcW w:w="3510" w:type="dxa"/>
            <w:shd w:val="clear" w:color="auto" w:fill="auto"/>
          </w:tcPr>
          <w:p w:rsidR="005D62A5" w:rsidRPr="008F36DF" w:rsidRDefault="005D62A5" w:rsidP="00E6669E">
            <w:pPr>
              <w:rPr>
                <w:rFonts w:ascii="Arial" w:hAnsi="Arial" w:cs="Arial"/>
                <w:b/>
                <w:sz w:val="20"/>
                <w:szCs w:val="20"/>
              </w:rPr>
            </w:pPr>
            <w:r w:rsidRPr="008F36DF">
              <w:rPr>
                <w:rFonts w:ascii="Arial" w:hAnsi="Arial" w:cs="Arial"/>
                <w:b/>
                <w:sz w:val="20"/>
                <w:szCs w:val="20"/>
              </w:rPr>
              <w:t xml:space="preserve">Società di capitali anche consortili, </w:t>
            </w:r>
          </w:p>
          <w:p w:rsidR="005D62A5" w:rsidRPr="008F36DF" w:rsidRDefault="005D62A5" w:rsidP="00E6669E">
            <w:pPr>
              <w:rPr>
                <w:rFonts w:ascii="Arial" w:hAnsi="Arial" w:cs="Arial"/>
                <w:b/>
                <w:sz w:val="20"/>
                <w:szCs w:val="20"/>
              </w:rPr>
            </w:pPr>
            <w:r w:rsidRPr="008F36DF">
              <w:rPr>
                <w:rFonts w:ascii="Arial" w:hAnsi="Arial" w:cs="Arial"/>
                <w:b/>
                <w:sz w:val="20"/>
                <w:szCs w:val="20"/>
              </w:rPr>
              <w:t>le società cooperative,</w:t>
            </w:r>
          </w:p>
          <w:p w:rsidR="005D62A5" w:rsidRPr="008F36DF" w:rsidRDefault="005D62A5" w:rsidP="00E6669E">
            <w:pPr>
              <w:rPr>
                <w:rFonts w:ascii="Arial" w:hAnsi="Arial" w:cs="Arial"/>
                <w:b/>
                <w:sz w:val="20"/>
                <w:szCs w:val="20"/>
              </w:rPr>
            </w:pPr>
            <w:r w:rsidRPr="008F36DF">
              <w:rPr>
                <w:rFonts w:ascii="Arial" w:hAnsi="Arial" w:cs="Arial"/>
                <w:b/>
                <w:sz w:val="20"/>
                <w:szCs w:val="20"/>
              </w:rPr>
              <w:t xml:space="preserve">di consorzi cooperativi, </w:t>
            </w:r>
          </w:p>
          <w:p w:rsidR="005D62A5" w:rsidRPr="008F36DF" w:rsidRDefault="005D62A5" w:rsidP="00E6669E">
            <w:pPr>
              <w:rPr>
                <w:rFonts w:ascii="Arial" w:hAnsi="Arial" w:cs="Arial"/>
                <w:b/>
                <w:sz w:val="20"/>
                <w:szCs w:val="20"/>
              </w:rPr>
            </w:pPr>
            <w:r w:rsidRPr="008F36DF">
              <w:rPr>
                <w:rFonts w:ascii="Arial" w:hAnsi="Arial" w:cs="Arial"/>
                <w:b/>
                <w:sz w:val="20"/>
                <w:szCs w:val="20"/>
              </w:rPr>
              <w:t>per i consorzi con attività esterna</w:t>
            </w:r>
          </w:p>
          <w:p w:rsidR="005D62A5" w:rsidRPr="008F36DF" w:rsidRDefault="005D62A5" w:rsidP="00E6669E">
            <w:pPr>
              <w:rPr>
                <w:rFonts w:ascii="Arial" w:hAnsi="Arial" w:cs="Arial"/>
                <w:sz w:val="20"/>
                <w:szCs w:val="20"/>
              </w:rPr>
            </w:pPr>
            <w:r w:rsidRPr="008F36DF">
              <w:rPr>
                <w:rFonts w:ascii="Arial" w:hAnsi="Arial" w:cs="Arial"/>
                <w:sz w:val="20"/>
                <w:szCs w:val="20"/>
              </w:rPr>
              <w:t>(art. 85 c.2 lett. b)</w:t>
            </w:r>
          </w:p>
        </w:tc>
        <w:tc>
          <w:tcPr>
            <w:tcW w:w="6344" w:type="dxa"/>
            <w:shd w:val="clear" w:color="auto" w:fill="auto"/>
          </w:tcPr>
          <w:p w:rsidR="005D62A5" w:rsidRPr="008F36DF" w:rsidRDefault="005D62A5" w:rsidP="005D62A5">
            <w:pPr>
              <w:pStyle w:val="Paragrafoelenco"/>
              <w:numPr>
                <w:ilvl w:val="0"/>
                <w:numId w:val="8"/>
              </w:numPr>
              <w:ind w:left="459"/>
              <w:rPr>
                <w:sz w:val="20"/>
                <w:szCs w:val="20"/>
              </w:rPr>
            </w:pPr>
            <w:r w:rsidRPr="008F36DF">
              <w:rPr>
                <w:sz w:val="20"/>
                <w:szCs w:val="20"/>
              </w:rPr>
              <w:t xml:space="preserve">legale rappresentante </w:t>
            </w:r>
          </w:p>
          <w:p w:rsidR="005D62A5" w:rsidRPr="008F36DF" w:rsidRDefault="005D62A5" w:rsidP="005D62A5">
            <w:pPr>
              <w:pStyle w:val="Paragrafoelenco"/>
              <w:numPr>
                <w:ilvl w:val="0"/>
                <w:numId w:val="8"/>
              </w:numPr>
              <w:ind w:left="459"/>
              <w:rPr>
                <w:sz w:val="20"/>
                <w:szCs w:val="20"/>
              </w:rPr>
            </w:pPr>
            <w:r w:rsidRPr="008F36DF">
              <w:rPr>
                <w:sz w:val="20"/>
                <w:szCs w:val="20"/>
              </w:rPr>
              <w:t>componenti organo di amministrazione</w:t>
            </w:r>
          </w:p>
          <w:p w:rsidR="005D62A5" w:rsidRPr="008F36DF" w:rsidRDefault="005D62A5" w:rsidP="005D62A5">
            <w:pPr>
              <w:pStyle w:val="Paragrafoelenco"/>
              <w:numPr>
                <w:ilvl w:val="0"/>
                <w:numId w:val="8"/>
              </w:numPr>
              <w:ind w:left="459"/>
              <w:rPr>
                <w:sz w:val="20"/>
                <w:szCs w:val="20"/>
              </w:rPr>
            </w:pPr>
            <w:r w:rsidRPr="008F36DF">
              <w:rPr>
                <w:sz w:val="20"/>
                <w:szCs w:val="20"/>
              </w:rPr>
              <w:t>collegio sindacale (se previsto)</w:t>
            </w:r>
          </w:p>
          <w:p w:rsidR="005D62A5" w:rsidRPr="008F36DF" w:rsidRDefault="005D62A5" w:rsidP="005D62A5">
            <w:pPr>
              <w:pStyle w:val="Paragrafoelenco"/>
              <w:numPr>
                <w:ilvl w:val="0"/>
                <w:numId w:val="8"/>
              </w:numPr>
              <w:ind w:left="459"/>
              <w:rPr>
                <w:sz w:val="20"/>
                <w:szCs w:val="20"/>
              </w:rPr>
            </w:pPr>
            <w:r w:rsidRPr="008F36DF">
              <w:rPr>
                <w:sz w:val="20"/>
                <w:szCs w:val="20"/>
              </w:rPr>
              <w:t>direttore tecnico (se previsto)</w:t>
            </w:r>
          </w:p>
          <w:p w:rsidR="005D62A5" w:rsidRPr="008F36DF" w:rsidRDefault="005D62A5" w:rsidP="005D62A5">
            <w:pPr>
              <w:pStyle w:val="Paragrafoelenco"/>
              <w:numPr>
                <w:ilvl w:val="0"/>
                <w:numId w:val="8"/>
              </w:numPr>
              <w:ind w:left="459"/>
              <w:rPr>
                <w:sz w:val="20"/>
                <w:szCs w:val="20"/>
              </w:rPr>
            </w:pPr>
            <w:r w:rsidRPr="008F36DF">
              <w:rPr>
                <w:sz w:val="20"/>
                <w:szCs w:val="20"/>
              </w:rPr>
              <w:t>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ed  ai soci o consorziati per conto dei quali le società consortili o i consorzi operino in modo esclusivo nei confronti della pubblica amministrazione</w:t>
            </w:r>
          </w:p>
          <w:p w:rsidR="005D62A5" w:rsidRPr="008F36DF" w:rsidRDefault="005D62A5" w:rsidP="005D62A5">
            <w:pPr>
              <w:pStyle w:val="Paragrafoelenco"/>
              <w:numPr>
                <w:ilvl w:val="0"/>
                <w:numId w:val="8"/>
              </w:numPr>
              <w:ind w:left="459"/>
              <w:rPr>
                <w:sz w:val="20"/>
                <w:szCs w:val="20"/>
              </w:rPr>
            </w:pPr>
            <w:r w:rsidRPr="008F36DF">
              <w:rPr>
                <w:sz w:val="20"/>
                <w:szCs w:val="20"/>
              </w:rPr>
              <w:t>familiari conviventi dei soggetti di cui ai punti precedenti</w:t>
            </w:r>
          </w:p>
        </w:tc>
      </w:tr>
      <w:tr w:rsidR="005D62A5" w:rsidRPr="008F36DF" w:rsidTr="00E6669E">
        <w:tc>
          <w:tcPr>
            <w:tcW w:w="3510" w:type="dxa"/>
            <w:shd w:val="clear" w:color="auto" w:fill="auto"/>
          </w:tcPr>
          <w:p w:rsidR="005D62A5" w:rsidRPr="008F36DF" w:rsidRDefault="005D62A5" w:rsidP="00E6669E">
            <w:pPr>
              <w:rPr>
                <w:rFonts w:ascii="Arial" w:hAnsi="Arial" w:cs="Arial"/>
                <w:b/>
                <w:sz w:val="20"/>
                <w:szCs w:val="20"/>
              </w:rPr>
            </w:pPr>
            <w:r w:rsidRPr="008F36DF">
              <w:rPr>
                <w:rFonts w:ascii="Arial" w:hAnsi="Arial" w:cs="Arial"/>
                <w:b/>
                <w:sz w:val="20"/>
                <w:szCs w:val="20"/>
              </w:rPr>
              <w:t>Società di capitali:</w:t>
            </w:r>
          </w:p>
          <w:p w:rsidR="005D62A5" w:rsidRPr="008F36DF" w:rsidRDefault="005D62A5" w:rsidP="00E6669E">
            <w:pPr>
              <w:rPr>
                <w:rFonts w:ascii="Arial" w:hAnsi="Arial" w:cs="Arial"/>
                <w:b/>
                <w:sz w:val="20"/>
                <w:szCs w:val="20"/>
              </w:rPr>
            </w:pPr>
            <w:r w:rsidRPr="008F36DF">
              <w:rPr>
                <w:rFonts w:ascii="Arial" w:hAnsi="Arial" w:cs="Arial"/>
                <w:b/>
                <w:sz w:val="20"/>
                <w:szCs w:val="20"/>
              </w:rPr>
              <w:t>società per azioni (spa)</w:t>
            </w:r>
          </w:p>
          <w:p w:rsidR="005D62A5" w:rsidRPr="008F36DF" w:rsidRDefault="005D62A5" w:rsidP="00E6669E">
            <w:pPr>
              <w:rPr>
                <w:rFonts w:ascii="Arial" w:hAnsi="Arial" w:cs="Arial"/>
                <w:b/>
                <w:sz w:val="20"/>
                <w:szCs w:val="20"/>
              </w:rPr>
            </w:pPr>
            <w:r w:rsidRPr="008F36DF">
              <w:rPr>
                <w:rFonts w:ascii="Arial" w:hAnsi="Arial" w:cs="Arial"/>
                <w:b/>
                <w:sz w:val="20"/>
                <w:szCs w:val="20"/>
              </w:rPr>
              <w:t>società a responsabilità limitata (srl)</w:t>
            </w:r>
          </w:p>
          <w:p w:rsidR="005D62A5" w:rsidRPr="008F36DF" w:rsidRDefault="005D62A5" w:rsidP="00E6669E">
            <w:pPr>
              <w:rPr>
                <w:rFonts w:ascii="Arial" w:hAnsi="Arial" w:cs="Arial"/>
                <w:b/>
                <w:sz w:val="20"/>
                <w:szCs w:val="20"/>
              </w:rPr>
            </w:pPr>
            <w:r w:rsidRPr="008F36DF">
              <w:rPr>
                <w:rFonts w:ascii="Arial" w:hAnsi="Arial" w:cs="Arial"/>
                <w:b/>
                <w:sz w:val="20"/>
                <w:szCs w:val="20"/>
              </w:rPr>
              <w:t>società in accomandita per azioni (</w:t>
            </w:r>
            <w:proofErr w:type="spellStart"/>
            <w:r w:rsidRPr="008F36DF">
              <w:rPr>
                <w:rFonts w:ascii="Arial" w:hAnsi="Arial" w:cs="Arial"/>
                <w:b/>
                <w:sz w:val="20"/>
                <w:szCs w:val="20"/>
              </w:rPr>
              <w:t>sapa</w:t>
            </w:r>
            <w:proofErr w:type="spellEnd"/>
            <w:r w:rsidRPr="008F36DF">
              <w:rPr>
                <w:rFonts w:ascii="Arial" w:hAnsi="Arial" w:cs="Arial"/>
                <w:b/>
                <w:sz w:val="20"/>
                <w:szCs w:val="20"/>
              </w:rPr>
              <w:t>)</w:t>
            </w:r>
          </w:p>
          <w:p w:rsidR="005D62A5" w:rsidRPr="008F36DF" w:rsidRDefault="005D62A5" w:rsidP="00E6669E">
            <w:pPr>
              <w:rPr>
                <w:rFonts w:ascii="Arial" w:hAnsi="Arial" w:cs="Arial"/>
                <w:sz w:val="20"/>
                <w:szCs w:val="20"/>
              </w:rPr>
            </w:pPr>
            <w:r w:rsidRPr="008F36DF">
              <w:rPr>
                <w:rFonts w:ascii="Arial" w:hAnsi="Arial" w:cs="Arial"/>
                <w:sz w:val="20"/>
                <w:szCs w:val="20"/>
              </w:rPr>
              <w:t>(art. 85 c.2 lett. c)</w:t>
            </w:r>
          </w:p>
        </w:tc>
        <w:tc>
          <w:tcPr>
            <w:tcW w:w="6344" w:type="dxa"/>
            <w:shd w:val="clear" w:color="auto" w:fill="auto"/>
          </w:tcPr>
          <w:p w:rsidR="005D62A5" w:rsidRPr="008F36DF" w:rsidRDefault="005D62A5" w:rsidP="005D62A5">
            <w:pPr>
              <w:pStyle w:val="Paragrafoelenco"/>
              <w:numPr>
                <w:ilvl w:val="0"/>
                <w:numId w:val="9"/>
              </w:numPr>
              <w:ind w:left="459"/>
              <w:rPr>
                <w:sz w:val="20"/>
                <w:szCs w:val="20"/>
              </w:rPr>
            </w:pPr>
            <w:r w:rsidRPr="008F36DF">
              <w:rPr>
                <w:sz w:val="20"/>
                <w:szCs w:val="20"/>
              </w:rPr>
              <w:t>legale rappresentante</w:t>
            </w:r>
          </w:p>
          <w:p w:rsidR="005D62A5" w:rsidRPr="008F36DF" w:rsidRDefault="005D62A5" w:rsidP="005D62A5">
            <w:pPr>
              <w:pStyle w:val="Paragrafoelenco"/>
              <w:numPr>
                <w:ilvl w:val="0"/>
                <w:numId w:val="9"/>
              </w:numPr>
              <w:ind w:left="459"/>
              <w:rPr>
                <w:sz w:val="20"/>
                <w:szCs w:val="20"/>
              </w:rPr>
            </w:pPr>
            <w:r w:rsidRPr="008F36DF">
              <w:rPr>
                <w:sz w:val="20"/>
                <w:szCs w:val="20"/>
              </w:rPr>
              <w:t xml:space="preserve">amministratori </w:t>
            </w:r>
          </w:p>
          <w:p w:rsidR="005D62A5" w:rsidRPr="008F36DF" w:rsidRDefault="005D62A5" w:rsidP="005D62A5">
            <w:pPr>
              <w:pStyle w:val="Paragrafoelenco"/>
              <w:numPr>
                <w:ilvl w:val="0"/>
                <w:numId w:val="9"/>
              </w:numPr>
              <w:ind w:left="459"/>
              <w:rPr>
                <w:sz w:val="20"/>
                <w:szCs w:val="20"/>
              </w:rPr>
            </w:pPr>
            <w:r w:rsidRPr="008F36DF">
              <w:rPr>
                <w:sz w:val="20"/>
                <w:szCs w:val="20"/>
              </w:rPr>
              <w:t>collegio sindacale (se previsto)</w:t>
            </w:r>
          </w:p>
          <w:p w:rsidR="005D62A5" w:rsidRPr="008F36DF" w:rsidRDefault="005D62A5" w:rsidP="005D62A5">
            <w:pPr>
              <w:pStyle w:val="Paragrafoelenco"/>
              <w:numPr>
                <w:ilvl w:val="0"/>
                <w:numId w:val="9"/>
              </w:numPr>
              <w:ind w:left="459"/>
              <w:rPr>
                <w:sz w:val="20"/>
                <w:szCs w:val="20"/>
              </w:rPr>
            </w:pPr>
            <w:r w:rsidRPr="008F36DF">
              <w:rPr>
                <w:sz w:val="20"/>
                <w:szCs w:val="20"/>
              </w:rPr>
              <w:t>direttore tecnico (se previsto)</w:t>
            </w:r>
          </w:p>
          <w:p w:rsidR="005D62A5" w:rsidRPr="008F36DF" w:rsidRDefault="005D62A5" w:rsidP="005D62A5">
            <w:pPr>
              <w:pStyle w:val="Paragrafoelenco"/>
              <w:numPr>
                <w:ilvl w:val="0"/>
                <w:numId w:val="9"/>
              </w:numPr>
              <w:ind w:left="459"/>
              <w:rPr>
                <w:sz w:val="20"/>
                <w:szCs w:val="20"/>
              </w:rPr>
            </w:pPr>
            <w:r w:rsidRPr="008F36DF">
              <w:rPr>
                <w:sz w:val="20"/>
                <w:szCs w:val="20"/>
              </w:rPr>
              <w:t xml:space="preserve">socio di maggioranza (nelle società con un </w:t>
            </w:r>
            <w:proofErr w:type="spellStart"/>
            <w:r w:rsidRPr="008F36DF">
              <w:rPr>
                <w:sz w:val="20"/>
                <w:szCs w:val="20"/>
              </w:rPr>
              <w:t>nr</w:t>
            </w:r>
            <w:proofErr w:type="spellEnd"/>
            <w:r w:rsidRPr="008F36DF">
              <w:rPr>
                <w:sz w:val="20"/>
                <w:szCs w:val="20"/>
              </w:rPr>
              <w:t>. di soci pari o inferiore a 4)</w:t>
            </w:r>
          </w:p>
          <w:p w:rsidR="005D62A5" w:rsidRPr="008F36DF" w:rsidRDefault="005D62A5" w:rsidP="005D62A5">
            <w:pPr>
              <w:pStyle w:val="Paragrafoelenco"/>
              <w:numPr>
                <w:ilvl w:val="0"/>
                <w:numId w:val="9"/>
              </w:numPr>
              <w:ind w:left="459"/>
              <w:rPr>
                <w:sz w:val="20"/>
                <w:szCs w:val="20"/>
              </w:rPr>
            </w:pPr>
            <w:r w:rsidRPr="008F36DF">
              <w:rPr>
                <w:sz w:val="20"/>
                <w:szCs w:val="20"/>
              </w:rPr>
              <w:t xml:space="preserve">socio (in caso di società </w:t>
            </w:r>
            <w:proofErr w:type="spellStart"/>
            <w:r w:rsidRPr="008F36DF">
              <w:rPr>
                <w:sz w:val="20"/>
                <w:szCs w:val="20"/>
              </w:rPr>
              <w:t>unipersonale</w:t>
            </w:r>
            <w:proofErr w:type="spellEnd"/>
            <w:r w:rsidRPr="008F36DF">
              <w:rPr>
                <w:sz w:val="20"/>
                <w:szCs w:val="20"/>
              </w:rPr>
              <w:t>)</w:t>
            </w:r>
          </w:p>
          <w:p w:rsidR="005D62A5" w:rsidRPr="008F36DF" w:rsidRDefault="005D62A5" w:rsidP="005D62A5">
            <w:pPr>
              <w:pStyle w:val="Paragrafoelenco"/>
              <w:numPr>
                <w:ilvl w:val="0"/>
                <w:numId w:val="9"/>
              </w:numPr>
              <w:ind w:left="459"/>
              <w:rPr>
                <w:sz w:val="20"/>
                <w:szCs w:val="20"/>
              </w:rPr>
            </w:pPr>
            <w:r w:rsidRPr="008F36DF">
              <w:rPr>
                <w:sz w:val="20"/>
                <w:szCs w:val="20"/>
              </w:rPr>
              <w:t xml:space="preserve">sindaco e soggetti che svolgono i compiti di vigilanza di cui all’art. 6, comma 1, lettera b) del </w:t>
            </w:r>
            <w:proofErr w:type="spellStart"/>
            <w:r w:rsidRPr="008F36DF">
              <w:rPr>
                <w:sz w:val="20"/>
                <w:szCs w:val="20"/>
              </w:rPr>
              <w:t>D.lgs</w:t>
            </w:r>
            <w:proofErr w:type="spellEnd"/>
            <w:r w:rsidRPr="008F36DF">
              <w:rPr>
                <w:sz w:val="20"/>
                <w:szCs w:val="20"/>
              </w:rPr>
              <w:t xml:space="preserve"> 231/2001 (nei casi contemplati dall’art. 2477 del codice civile)</w:t>
            </w:r>
          </w:p>
          <w:p w:rsidR="005D62A5" w:rsidRPr="008F36DF" w:rsidRDefault="005D62A5" w:rsidP="005D62A5">
            <w:pPr>
              <w:pStyle w:val="Paragrafoelenco"/>
              <w:numPr>
                <w:ilvl w:val="0"/>
                <w:numId w:val="9"/>
              </w:numPr>
              <w:ind w:left="459"/>
              <w:rPr>
                <w:sz w:val="20"/>
                <w:szCs w:val="20"/>
              </w:rPr>
            </w:pPr>
            <w:r w:rsidRPr="008F36DF">
              <w:rPr>
                <w:sz w:val="20"/>
                <w:szCs w:val="20"/>
              </w:rPr>
              <w:t>familiari conviventi dei soggetti di cui ai punti precedenti</w:t>
            </w:r>
          </w:p>
        </w:tc>
      </w:tr>
      <w:tr w:rsidR="005D62A5" w:rsidRPr="008F36DF" w:rsidTr="00E6669E">
        <w:tc>
          <w:tcPr>
            <w:tcW w:w="3510" w:type="dxa"/>
            <w:shd w:val="clear" w:color="auto" w:fill="auto"/>
          </w:tcPr>
          <w:p w:rsidR="005D62A5" w:rsidRPr="008F36DF" w:rsidRDefault="005D62A5" w:rsidP="00E6669E">
            <w:pPr>
              <w:rPr>
                <w:rFonts w:ascii="Arial" w:hAnsi="Arial" w:cs="Arial"/>
                <w:b/>
                <w:sz w:val="20"/>
                <w:szCs w:val="20"/>
              </w:rPr>
            </w:pPr>
            <w:r w:rsidRPr="008F36DF">
              <w:rPr>
                <w:rFonts w:ascii="Arial" w:hAnsi="Arial" w:cs="Arial"/>
                <w:b/>
                <w:sz w:val="20"/>
                <w:szCs w:val="20"/>
              </w:rPr>
              <w:t>Consorzi ex art. 2602 c.c. non aventi attività esterna e per i gruppi europei di interesse economico</w:t>
            </w:r>
          </w:p>
          <w:p w:rsidR="005D62A5" w:rsidRPr="008F36DF" w:rsidRDefault="005D62A5" w:rsidP="00E6669E">
            <w:pPr>
              <w:rPr>
                <w:rFonts w:ascii="Arial" w:hAnsi="Arial" w:cs="Arial"/>
                <w:sz w:val="20"/>
                <w:szCs w:val="20"/>
              </w:rPr>
            </w:pPr>
            <w:r w:rsidRPr="008F36DF">
              <w:rPr>
                <w:rFonts w:ascii="Arial" w:hAnsi="Arial" w:cs="Arial"/>
                <w:sz w:val="20"/>
                <w:szCs w:val="20"/>
              </w:rPr>
              <w:t>(art. 85 c.2 lett. d)</w:t>
            </w:r>
          </w:p>
        </w:tc>
        <w:tc>
          <w:tcPr>
            <w:tcW w:w="6344" w:type="dxa"/>
            <w:shd w:val="clear" w:color="auto" w:fill="auto"/>
          </w:tcPr>
          <w:p w:rsidR="005D62A5" w:rsidRPr="008F36DF" w:rsidRDefault="005D62A5" w:rsidP="005D62A5">
            <w:pPr>
              <w:pStyle w:val="Paragrafoelenco"/>
              <w:numPr>
                <w:ilvl w:val="0"/>
                <w:numId w:val="7"/>
              </w:numPr>
              <w:ind w:left="459"/>
              <w:rPr>
                <w:sz w:val="20"/>
                <w:szCs w:val="20"/>
              </w:rPr>
            </w:pPr>
            <w:r w:rsidRPr="008F36DF">
              <w:rPr>
                <w:sz w:val="20"/>
                <w:szCs w:val="20"/>
              </w:rPr>
              <w:t>legale rappresentante</w:t>
            </w:r>
          </w:p>
          <w:p w:rsidR="005D62A5" w:rsidRPr="008F36DF" w:rsidRDefault="005D62A5" w:rsidP="005D62A5">
            <w:pPr>
              <w:pStyle w:val="Paragrafoelenco"/>
              <w:numPr>
                <w:ilvl w:val="0"/>
                <w:numId w:val="7"/>
              </w:numPr>
              <w:ind w:left="459"/>
              <w:rPr>
                <w:sz w:val="20"/>
                <w:szCs w:val="20"/>
              </w:rPr>
            </w:pPr>
            <w:r w:rsidRPr="008F36DF">
              <w:rPr>
                <w:sz w:val="20"/>
                <w:szCs w:val="20"/>
              </w:rPr>
              <w:t>eventuali componenti dell’ organo di amministrazione</w:t>
            </w:r>
          </w:p>
          <w:p w:rsidR="005D62A5" w:rsidRPr="008F36DF" w:rsidRDefault="005D62A5" w:rsidP="005D62A5">
            <w:pPr>
              <w:pStyle w:val="Paragrafoelenco"/>
              <w:numPr>
                <w:ilvl w:val="0"/>
                <w:numId w:val="7"/>
              </w:numPr>
              <w:ind w:left="459"/>
              <w:rPr>
                <w:sz w:val="20"/>
                <w:szCs w:val="20"/>
              </w:rPr>
            </w:pPr>
            <w:r w:rsidRPr="008F36DF">
              <w:rPr>
                <w:sz w:val="20"/>
                <w:szCs w:val="20"/>
              </w:rPr>
              <w:t>collegio sindacale (se previsto)</w:t>
            </w:r>
          </w:p>
          <w:p w:rsidR="005D62A5" w:rsidRPr="008F36DF" w:rsidRDefault="005D62A5" w:rsidP="005D62A5">
            <w:pPr>
              <w:pStyle w:val="Paragrafoelenco"/>
              <w:numPr>
                <w:ilvl w:val="0"/>
                <w:numId w:val="7"/>
              </w:numPr>
              <w:ind w:left="459"/>
              <w:rPr>
                <w:sz w:val="20"/>
                <w:szCs w:val="20"/>
              </w:rPr>
            </w:pPr>
            <w:r w:rsidRPr="008F36DF">
              <w:rPr>
                <w:sz w:val="20"/>
                <w:szCs w:val="20"/>
              </w:rPr>
              <w:t>direttore tecnico (se previsto)</w:t>
            </w:r>
          </w:p>
          <w:p w:rsidR="005D62A5" w:rsidRPr="008F36DF" w:rsidRDefault="005D62A5" w:rsidP="005D62A5">
            <w:pPr>
              <w:pStyle w:val="Paragrafoelenco"/>
              <w:numPr>
                <w:ilvl w:val="0"/>
                <w:numId w:val="7"/>
              </w:numPr>
              <w:ind w:left="459"/>
              <w:rPr>
                <w:sz w:val="20"/>
                <w:szCs w:val="20"/>
              </w:rPr>
            </w:pPr>
            <w:r w:rsidRPr="008F36DF">
              <w:rPr>
                <w:sz w:val="20"/>
                <w:szCs w:val="20"/>
              </w:rPr>
              <w:t>imprenditori e società consorziate (e relativi legali rappresentanti ed eventuali componenti dell’ organo di amministrazione)</w:t>
            </w:r>
          </w:p>
          <w:p w:rsidR="005D62A5" w:rsidRPr="008F36DF" w:rsidRDefault="005D62A5" w:rsidP="005D62A5">
            <w:pPr>
              <w:pStyle w:val="Paragrafoelenco"/>
              <w:numPr>
                <w:ilvl w:val="0"/>
                <w:numId w:val="7"/>
              </w:numPr>
              <w:ind w:left="459"/>
              <w:rPr>
                <w:sz w:val="20"/>
                <w:szCs w:val="20"/>
              </w:rPr>
            </w:pPr>
            <w:r w:rsidRPr="008F36DF">
              <w:rPr>
                <w:sz w:val="20"/>
                <w:szCs w:val="20"/>
              </w:rPr>
              <w:t>familiari conviventi dei soggetti di cui ai punti precedenti</w:t>
            </w:r>
          </w:p>
        </w:tc>
      </w:tr>
      <w:tr w:rsidR="005D62A5" w:rsidRPr="008F36DF" w:rsidTr="00E6669E">
        <w:trPr>
          <w:trHeight w:val="785"/>
        </w:trPr>
        <w:tc>
          <w:tcPr>
            <w:tcW w:w="3510" w:type="dxa"/>
            <w:shd w:val="clear" w:color="auto" w:fill="auto"/>
          </w:tcPr>
          <w:p w:rsidR="005D62A5" w:rsidRPr="008F36DF" w:rsidRDefault="005D62A5" w:rsidP="00E6669E">
            <w:pPr>
              <w:rPr>
                <w:rFonts w:ascii="Arial" w:hAnsi="Arial" w:cs="Arial"/>
                <w:b/>
                <w:sz w:val="20"/>
                <w:szCs w:val="20"/>
              </w:rPr>
            </w:pPr>
            <w:r w:rsidRPr="008F36DF">
              <w:rPr>
                <w:rFonts w:ascii="Arial" w:hAnsi="Arial" w:cs="Arial"/>
                <w:b/>
                <w:sz w:val="20"/>
                <w:szCs w:val="20"/>
              </w:rPr>
              <w:t>Società semplice e in nome collettivo</w:t>
            </w:r>
          </w:p>
          <w:p w:rsidR="005D62A5" w:rsidRPr="008F36DF" w:rsidRDefault="005D62A5" w:rsidP="00E6669E">
            <w:pPr>
              <w:rPr>
                <w:rFonts w:ascii="Arial" w:hAnsi="Arial" w:cs="Arial"/>
                <w:b/>
                <w:sz w:val="20"/>
                <w:szCs w:val="20"/>
              </w:rPr>
            </w:pPr>
            <w:r w:rsidRPr="008F36DF">
              <w:rPr>
                <w:rFonts w:ascii="Arial" w:hAnsi="Arial" w:cs="Arial"/>
                <w:sz w:val="20"/>
                <w:szCs w:val="20"/>
              </w:rPr>
              <w:t>(art. 85 c.2 lett. d)</w:t>
            </w:r>
          </w:p>
        </w:tc>
        <w:tc>
          <w:tcPr>
            <w:tcW w:w="6344" w:type="dxa"/>
            <w:shd w:val="clear" w:color="auto" w:fill="auto"/>
          </w:tcPr>
          <w:p w:rsidR="005D62A5" w:rsidRPr="008F36DF" w:rsidRDefault="005D62A5" w:rsidP="005D62A5">
            <w:pPr>
              <w:pStyle w:val="Paragrafoelenco"/>
              <w:numPr>
                <w:ilvl w:val="0"/>
                <w:numId w:val="4"/>
              </w:numPr>
              <w:ind w:left="459"/>
              <w:rPr>
                <w:sz w:val="20"/>
                <w:szCs w:val="20"/>
              </w:rPr>
            </w:pPr>
            <w:r w:rsidRPr="008F36DF">
              <w:rPr>
                <w:sz w:val="20"/>
                <w:szCs w:val="20"/>
              </w:rPr>
              <w:t>tutti i soci</w:t>
            </w:r>
          </w:p>
          <w:p w:rsidR="005D62A5" w:rsidRPr="008F36DF" w:rsidRDefault="005D62A5" w:rsidP="005D62A5">
            <w:pPr>
              <w:pStyle w:val="Paragrafoelenco"/>
              <w:numPr>
                <w:ilvl w:val="0"/>
                <w:numId w:val="4"/>
              </w:numPr>
              <w:ind w:left="459"/>
              <w:rPr>
                <w:sz w:val="20"/>
                <w:szCs w:val="20"/>
              </w:rPr>
            </w:pPr>
            <w:r w:rsidRPr="008F36DF">
              <w:rPr>
                <w:sz w:val="20"/>
                <w:szCs w:val="20"/>
              </w:rPr>
              <w:t>direttore tecnico (se previsto)</w:t>
            </w:r>
          </w:p>
          <w:p w:rsidR="005D62A5" w:rsidRPr="008F36DF" w:rsidRDefault="005D62A5" w:rsidP="005D62A5">
            <w:pPr>
              <w:pStyle w:val="Paragrafoelenco"/>
              <w:numPr>
                <w:ilvl w:val="0"/>
                <w:numId w:val="4"/>
              </w:numPr>
              <w:ind w:left="459"/>
              <w:rPr>
                <w:sz w:val="20"/>
                <w:szCs w:val="20"/>
              </w:rPr>
            </w:pPr>
            <w:r w:rsidRPr="008F36DF">
              <w:rPr>
                <w:sz w:val="20"/>
                <w:szCs w:val="20"/>
              </w:rPr>
              <w:t xml:space="preserve">familiari  conviventi dei soggetti di cui ai punti 1 e 2 </w:t>
            </w:r>
          </w:p>
        </w:tc>
      </w:tr>
      <w:tr w:rsidR="005D62A5" w:rsidRPr="008F36DF" w:rsidTr="00E6669E">
        <w:trPr>
          <w:trHeight w:val="785"/>
        </w:trPr>
        <w:tc>
          <w:tcPr>
            <w:tcW w:w="3510" w:type="dxa"/>
            <w:shd w:val="clear" w:color="auto" w:fill="auto"/>
          </w:tcPr>
          <w:p w:rsidR="005D62A5" w:rsidRPr="008F36DF" w:rsidRDefault="005D62A5" w:rsidP="00E6669E">
            <w:pPr>
              <w:rPr>
                <w:rFonts w:ascii="Arial" w:hAnsi="Arial" w:cs="Arial"/>
                <w:b/>
                <w:sz w:val="20"/>
                <w:szCs w:val="20"/>
              </w:rPr>
            </w:pPr>
            <w:r w:rsidRPr="008F36DF">
              <w:rPr>
                <w:rFonts w:ascii="Arial" w:hAnsi="Arial" w:cs="Arial"/>
                <w:b/>
                <w:sz w:val="20"/>
                <w:szCs w:val="20"/>
              </w:rPr>
              <w:t xml:space="preserve">Società in accomandita semplice </w:t>
            </w:r>
          </w:p>
          <w:p w:rsidR="005D62A5" w:rsidRPr="008F36DF" w:rsidRDefault="005D62A5" w:rsidP="00E6669E">
            <w:pPr>
              <w:rPr>
                <w:rFonts w:ascii="Arial" w:hAnsi="Arial" w:cs="Arial"/>
                <w:sz w:val="20"/>
                <w:szCs w:val="20"/>
              </w:rPr>
            </w:pPr>
            <w:r w:rsidRPr="008F36DF">
              <w:rPr>
                <w:rFonts w:ascii="Arial" w:hAnsi="Arial" w:cs="Arial"/>
                <w:sz w:val="20"/>
                <w:szCs w:val="20"/>
              </w:rPr>
              <w:t>(art. 85 c.2 lett. f)</w:t>
            </w:r>
          </w:p>
        </w:tc>
        <w:tc>
          <w:tcPr>
            <w:tcW w:w="6344" w:type="dxa"/>
            <w:shd w:val="clear" w:color="auto" w:fill="auto"/>
          </w:tcPr>
          <w:p w:rsidR="005D62A5" w:rsidRPr="008F36DF" w:rsidRDefault="005D62A5" w:rsidP="005D62A5">
            <w:pPr>
              <w:pStyle w:val="Paragrafoelenco"/>
              <w:numPr>
                <w:ilvl w:val="0"/>
                <w:numId w:val="5"/>
              </w:numPr>
              <w:ind w:left="459"/>
              <w:rPr>
                <w:sz w:val="20"/>
                <w:szCs w:val="20"/>
              </w:rPr>
            </w:pPr>
            <w:r w:rsidRPr="008F36DF">
              <w:rPr>
                <w:sz w:val="20"/>
                <w:szCs w:val="20"/>
              </w:rPr>
              <w:t>soci accomandatari</w:t>
            </w:r>
          </w:p>
          <w:p w:rsidR="005D62A5" w:rsidRPr="008F36DF" w:rsidRDefault="005D62A5" w:rsidP="005D62A5">
            <w:pPr>
              <w:pStyle w:val="Paragrafoelenco"/>
              <w:numPr>
                <w:ilvl w:val="0"/>
                <w:numId w:val="5"/>
              </w:numPr>
              <w:ind w:left="459"/>
              <w:rPr>
                <w:sz w:val="20"/>
                <w:szCs w:val="20"/>
              </w:rPr>
            </w:pPr>
            <w:r w:rsidRPr="008F36DF">
              <w:rPr>
                <w:sz w:val="20"/>
                <w:szCs w:val="20"/>
              </w:rPr>
              <w:t>direttore tecnico (se previsto)</w:t>
            </w:r>
          </w:p>
          <w:p w:rsidR="005D62A5" w:rsidRPr="008F36DF" w:rsidRDefault="005D62A5" w:rsidP="005D62A5">
            <w:pPr>
              <w:pStyle w:val="Paragrafoelenco"/>
              <w:numPr>
                <w:ilvl w:val="0"/>
                <w:numId w:val="5"/>
              </w:numPr>
              <w:ind w:left="459"/>
              <w:rPr>
                <w:sz w:val="20"/>
                <w:szCs w:val="20"/>
              </w:rPr>
            </w:pPr>
            <w:r w:rsidRPr="008F36DF">
              <w:rPr>
                <w:sz w:val="20"/>
                <w:szCs w:val="20"/>
              </w:rPr>
              <w:t>familiari conviventi dei soggetti di cui ai punti 1 e 2</w:t>
            </w:r>
          </w:p>
        </w:tc>
      </w:tr>
      <w:tr w:rsidR="005D62A5" w:rsidRPr="008F36DF" w:rsidTr="00E6669E">
        <w:trPr>
          <w:trHeight w:val="677"/>
        </w:trPr>
        <w:tc>
          <w:tcPr>
            <w:tcW w:w="3510" w:type="dxa"/>
            <w:shd w:val="clear" w:color="auto" w:fill="auto"/>
          </w:tcPr>
          <w:p w:rsidR="005D62A5" w:rsidRPr="008F36DF" w:rsidRDefault="005D62A5" w:rsidP="00E6669E">
            <w:pPr>
              <w:rPr>
                <w:rFonts w:ascii="Arial" w:hAnsi="Arial" w:cs="Arial"/>
                <w:b/>
                <w:sz w:val="20"/>
                <w:szCs w:val="20"/>
              </w:rPr>
            </w:pPr>
            <w:r w:rsidRPr="008F36DF">
              <w:rPr>
                <w:rFonts w:ascii="Arial" w:hAnsi="Arial" w:cs="Arial"/>
                <w:b/>
                <w:sz w:val="20"/>
                <w:szCs w:val="20"/>
              </w:rPr>
              <w:t>Società estere con sede secondaria  in Italia</w:t>
            </w:r>
          </w:p>
          <w:p w:rsidR="005D62A5" w:rsidRPr="008F36DF" w:rsidRDefault="005D62A5" w:rsidP="00E6669E">
            <w:pPr>
              <w:rPr>
                <w:rFonts w:ascii="Arial" w:hAnsi="Arial" w:cs="Arial"/>
                <w:sz w:val="20"/>
                <w:szCs w:val="20"/>
              </w:rPr>
            </w:pPr>
            <w:r w:rsidRPr="008F36DF">
              <w:rPr>
                <w:rFonts w:ascii="Arial" w:hAnsi="Arial" w:cs="Arial"/>
                <w:sz w:val="20"/>
                <w:szCs w:val="20"/>
              </w:rPr>
              <w:t>(art. 85 c.2 lett. g)</w:t>
            </w:r>
          </w:p>
        </w:tc>
        <w:tc>
          <w:tcPr>
            <w:tcW w:w="6344" w:type="dxa"/>
            <w:shd w:val="clear" w:color="auto" w:fill="auto"/>
          </w:tcPr>
          <w:p w:rsidR="005D62A5" w:rsidRPr="008F36DF" w:rsidRDefault="005D62A5" w:rsidP="005D62A5">
            <w:pPr>
              <w:pStyle w:val="Paragrafoelenco"/>
              <w:numPr>
                <w:ilvl w:val="0"/>
                <w:numId w:val="6"/>
              </w:numPr>
              <w:ind w:left="459"/>
              <w:rPr>
                <w:sz w:val="20"/>
                <w:szCs w:val="20"/>
              </w:rPr>
            </w:pPr>
            <w:r w:rsidRPr="008F36DF">
              <w:rPr>
                <w:sz w:val="20"/>
                <w:szCs w:val="20"/>
              </w:rPr>
              <w:t>coloro che le rappresentano stabilmente in Italia</w:t>
            </w:r>
          </w:p>
          <w:p w:rsidR="005D62A5" w:rsidRPr="008F36DF" w:rsidRDefault="005D62A5" w:rsidP="005D62A5">
            <w:pPr>
              <w:pStyle w:val="Paragrafoelenco"/>
              <w:numPr>
                <w:ilvl w:val="0"/>
                <w:numId w:val="6"/>
              </w:numPr>
              <w:ind w:left="459"/>
              <w:rPr>
                <w:sz w:val="20"/>
                <w:szCs w:val="20"/>
              </w:rPr>
            </w:pPr>
            <w:r w:rsidRPr="008F36DF">
              <w:rPr>
                <w:sz w:val="20"/>
                <w:szCs w:val="20"/>
              </w:rPr>
              <w:t>direttore tecnico (se previsto)</w:t>
            </w:r>
          </w:p>
          <w:p w:rsidR="005D62A5" w:rsidRPr="008F36DF" w:rsidRDefault="005D62A5" w:rsidP="005D62A5">
            <w:pPr>
              <w:pStyle w:val="Paragrafoelenco"/>
              <w:numPr>
                <w:ilvl w:val="0"/>
                <w:numId w:val="6"/>
              </w:numPr>
              <w:ind w:left="459"/>
              <w:rPr>
                <w:sz w:val="20"/>
                <w:szCs w:val="20"/>
              </w:rPr>
            </w:pPr>
            <w:r w:rsidRPr="008F36DF">
              <w:rPr>
                <w:sz w:val="20"/>
                <w:szCs w:val="20"/>
              </w:rPr>
              <w:t>familiari conviventi dei soggetti di cui ai punti 1 e 2</w:t>
            </w:r>
          </w:p>
        </w:tc>
      </w:tr>
      <w:tr w:rsidR="005D62A5" w:rsidRPr="008F36DF" w:rsidTr="00E6669E">
        <w:trPr>
          <w:trHeight w:val="1198"/>
        </w:trPr>
        <w:tc>
          <w:tcPr>
            <w:tcW w:w="3510" w:type="dxa"/>
            <w:shd w:val="clear" w:color="auto" w:fill="auto"/>
          </w:tcPr>
          <w:p w:rsidR="005D62A5" w:rsidRPr="008F36DF" w:rsidRDefault="005D62A5" w:rsidP="00E6669E">
            <w:pPr>
              <w:rPr>
                <w:rFonts w:ascii="Arial" w:hAnsi="Arial" w:cs="Arial"/>
                <w:b/>
                <w:sz w:val="20"/>
                <w:szCs w:val="20"/>
              </w:rPr>
            </w:pPr>
            <w:r w:rsidRPr="008F36DF">
              <w:rPr>
                <w:rFonts w:ascii="Arial" w:hAnsi="Arial" w:cs="Arial"/>
                <w:b/>
                <w:sz w:val="20"/>
                <w:szCs w:val="20"/>
              </w:rPr>
              <w:t>Raggruppamenti temporanei di imprese</w:t>
            </w:r>
          </w:p>
          <w:p w:rsidR="005D62A5" w:rsidRPr="008F36DF" w:rsidRDefault="005D62A5" w:rsidP="00E6669E">
            <w:pPr>
              <w:rPr>
                <w:rFonts w:ascii="Arial" w:hAnsi="Arial" w:cs="Arial"/>
                <w:sz w:val="20"/>
                <w:szCs w:val="20"/>
              </w:rPr>
            </w:pPr>
            <w:r w:rsidRPr="008F36DF">
              <w:rPr>
                <w:rFonts w:ascii="Arial" w:hAnsi="Arial" w:cs="Arial"/>
                <w:sz w:val="20"/>
                <w:szCs w:val="20"/>
              </w:rPr>
              <w:t>(art. 85 c.2 lett. h)</w:t>
            </w:r>
          </w:p>
        </w:tc>
        <w:tc>
          <w:tcPr>
            <w:tcW w:w="6344" w:type="dxa"/>
            <w:shd w:val="clear" w:color="auto" w:fill="auto"/>
          </w:tcPr>
          <w:p w:rsidR="005D62A5" w:rsidRPr="008F36DF" w:rsidRDefault="005D62A5" w:rsidP="005D62A5">
            <w:pPr>
              <w:pStyle w:val="Paragrafoelenco"/>
              <w:numPr>
                <w:ilvl w:val="0"/>
                <w:numId w:val="14"/>
              </w:numPr>
              <w:ind w:left="459"/>
              <w:rPr>
                <w:sz w:val="20"/>
                <w:szCs w:val="20"/>
              </w:rPr>
            </w:pPr>
            <w:r w:rsidRPr="008F36DF">
              <w:rPr>
                <w:sz w:val="20"/>
                <w:szCs w:val="20"/>
              </w:rPr>
              <w:t>tutte le imprese costituenti il Raggruppamento anche se aventi sede all’ estero, nonché le persone fisiche presenti al loro interno, come individuate per ciascuna  tipologia di imprese e società</w:t>
            </w:r>
          </w:p>
          <w:p w:rsidR="005D62A5" w:rsidRPr="008F36DF" w:rsidRDefault="005D62A5" w:rsidP="005D62A5">
            <w:pPr>
              <w:pStyle w:val="Paragrafoelenco"/>
              <w:numPr>
                <w:ilvl w:val="0"/>
                <w:numId w:val="14"/>
              </w:numPr>
              <w:ind w:left="459"/>
              <w:rPr>
                <w:sz w:val="20"/>
                <w:szCs w:val="20"/>
              </w:rPr>
            </w:pPr>
            <w:r w:rsidRPr="008F36DF">
              <w:rPr>
                <w:sz w:val="20"/>
                <w:szCs w:val="20"/>
              </w:rPr>
              <w:t>direttore tecnico (se previsto)</w:t>
            </w:r>
          </w:p>
          <w:p w:rsidR="005D62A5" w:rsidRPr="008F36DF" w:rsidRDefault="005D62A5" w:rsidP="005D62A5">
            <w:pPr>
              <w:pStyle w:val="Paragrafoelenco"/>
              <w:numPr>
                <w:ilvl w:val="0"/>
                <w:numId w:val="14"/>
              </w:numPr>
              <w:ind w:left="459"/>
              <w:rPr>
                <w:sz w:val="20"/>
                <w:szCs w:val="20"/>
              </w:rPr>
            </w:pPr>
            <w:r w:rsidRPr="008F36DF">
              <w:rPr>
                <w:sz w:val="20"/>
                <w:szCs w:val="20"/>
              </w:rPr>
              <w:t>familiari conviventi dei soggetti di cui ai punti 1 e 2</w:t>
            </w:r>
          </w:p>
        </w:tc>
      </w:tr>
      <w:tr w:rsidR="005D62A5" w:rsidRPr="008F36DF" w:rsidTr="00E6669E">
        <w:trPr>
          <w:trHeight w:val="1198"/>
        </w:trPr>
        <w:tc>
          <w:tcPr>
            <w:tcW w:w="3510" w:type="dxa"/>
            <w:shd w:val="clear" w:color="auto" w:fill="auto"/>
          </w:tcPr>
          <w:p w:rsidR="005D62A5" w:rsidRPr="008F36DF" w:rsidRDefault="005D62A5" w:rsidP="00E6669E">
            <w:pPr>
              <w:rPr>
                <w:rFonts w:ascii="Arial" w:hAnsi="Arial" w:cs="Arial"/>
                <w:b/>
                <w:sz w:val="20"/>
                <w:szCs w:val="20"/>
              </w:rPr>
            </w:pPr>
            <w:r w:rsidRPr="008F36DF">
              <w:rPr>
                <w:rFonts w:ascii="Arial" w:hAnsi="Arial" w:cs="Arial"/>
                <w:b/>
                <w:sz w:val="20"/>
                <w:szCs w:val="20"/>
              </w:rPr>
              <w:lastRenderedPageBreak/>
              <w:t>Società personali (oltre a quanto espressamente previsto per le società in nome collettivo e accomandita semplice)</w:t>
            </w:r>
          </w:p>
          <w:p w:rsidR="005D62A5" w:rsidRPr="008F36DF" w:rsidRDefault="005D62A5" w:rsidP="00E6669E">
            <w:pPr>
              <w:rPr>
                <w:rFonts w:ascii="Arial" w:hAnsi="Arial" w:cs="Arial"/>
                <w:sz w:val="20"/>
                <w:szCs w:val="20"/>
              </w:rPr>
            </w:pPr>
            <w:r w:rsidRPr="008F36DF">
              <w:rPr>
                <w:rFonts w:ascii="Arial" w:hAnsi="Arial" w:cs="Arial"/>
                <w:sz w:val="20"/>
                <w:szCs w:val="20"/>
              </w:rPr>
              <w:t>(art. 85 c. 2 lett. l)</w:t>
            </w:r>
          </w:p>
        </w:tc>
        <w:tc>
          <w:tcPr>
            <w:tcW w:w="6344" w:type="dxa"/>
            <w:shd w:val="clear" w:color="auto" w:fill="auto"/>
          </w:tcPr>
          <w:p w:rsidR="005D62A5" w:rsidRPr="008F36DF" w:rsidRDefault="005D62A5" w:rsidP="005D62A5">
            <w:pPr>
              <w:pStyle w:val="Paragrafoelenco"/>
              <w:numPr>
                <w:ilvl w:val="0"/>
                <w:numId w:val="10"/>
              </w:numPr>
              <w:ind w:left="459"/>
              <w:rPr>
                <w:sz w:val="20"/>
                <w:szCs w:val="20"/>
              </w:rPr>
            </w:pPr>
            <w:r w:rsidRPr="008F36DF">
              <w:rPr>
                <w:sz w:val="20"/>
                <w:szCs w:val="20"/>
              </w:rPr>
              <w:t>soci persone fisiche delle società personali o di capitali che sono socie della società personale esaminata</w:t>
            </w:r>
          </w:p>
          <w:p w:rsidR="005D62A5" w:rsidRPr="008F36DF" w:rsidRDefault="005D62A5" w:rsidP="005D62A5">
            <w:pPr>
              <w:pStyle w:val="Paragrafoelenco"/>
              <w:numPr>
                <w:ilvl w:val="0"/>
                <w:numId w:val="10"/>
              </w:numPr>
              <w:ind w:left="459"/>
              <w:rPr>
                <w:sz w:val="20"/>
                <w:szCs w:val="20"/>
              </w:rPr>
            </w:pPr>
            <w:r w:rsidRPr="008F36DF">
              <w:rPr>
                <w:sz w:val="20"/>
                <w:szCs w:val="20"/>
              </w:rPr>
              <w:t>direttore tecnico</w:t>
            </w:r>
          </w:p>
          <w:p w:rsidR="005D62A5" w:rsidRPr="008F36DF" w:rsidRDefault="005D62A5" w:rsidP="005D62A5">
            <w:pPr>
              <w:pStyle w:val="Paragrafoelenco"/>
              <w:numPr>
                <w:ilvl w:val="0"/>
                <w:numId w:val="10"/>
              </w:numPr>
              <w:ind w:left="459"/>
              <w:rPr>
                <w:sz w:val="20"/>
                <w:szCs w:val="20"/>
              </w:rPr>
            </w:pPr>
            <w:r w:rsidRPr="008F36DF">
              <w:rPr>
                <w:sz w:val="20"/>
                <w:szCs w:val="20"/>
              </w:rPr>
              <w:t>familiari conviventi dei soggetti di cui ai punti 1 e 2</w:t>
            </w:r>
          </w:p>
          <w:p w:rsidR="005D62A5" w:rsidRPr="008F36DF" w:rsidRDefault="005D62A5" w:rsidP="00E6669E">
            <w:pPr>
              <w:pStyle w:val="Paragrafoelenco"/>
              <w:ind w:left="459"/>
              <w:rPr>
                <w:sz w:val="20"/>
                <w:szCs w:val="20"/>
              </w:rPr>
            </w:pPr>
          </w:p>
        </w:tc>
      </w:tr>
      <w:tr w:rsidR="005D62A5" w:rsidRPr="008F36DF" w:rsidTr="00E6669E">
        <w:trPr>
          <w:trHeight w:val="785"/>
        </w:trPr>
        <w:tc>
          <w:tcPr>
            <w:tcW w:w="3510" w:type="dxa"/>
            <w:shd w:val="clear" w:color="auto" w:fill="auto"/>
          </w:tcPr>
          <w:p w:rsidR="005D62A5" w:rsidRPr="008F36DF" w:rsidRDefault="005D62A5" w:rsidP="00E6669E">
            <w:pPr>
              <w:rPr>
                <w:rFonts w:ascii="Arial" w:hAnsi="Arial" w:cs="Arial"/>
                <w:b/>
                <w:sz w:val="20"/>
                <w:szCs w:val="20"/>
              </w:rPr>
            </w:pPr>
            <w:r w:rsidRPr="008F36DF">
              <w:rPr>
                <w:rFonts w:ascii="Arial" w:hAnsi="Arial" w:cs="Arial"/>
                <w:b/>
                <w:sz w:val="20"/>
                <w:szCs w:val="20"/>
              </w:rPr>
              <w:t>Società estere  prive di sede secondaria con rappresentanza stabile in Italia</w:t>
            </w:r>
          </w:p>
          <w:p w:rsidR="005D62A5" w:rsidRPr="008F36DF" w:rsidRDefault="005D62A5" w:rsidP="00E6669E">
            <w:pPr>
              <w:rPr>
                <w:rFonts w:ascii="Arial" w:hAnsi="Arial" w:cs="Arial"/>
                <w:b/>
                <w:sz w:val="20"/>
                <w:szCs w:val="20"/>
              </w:rPr>
            </w:pPr>
            <w:r w:rsidRPr="008F36DF">
              <w:rPr>
                <w:rFonts w:ascii="Arial" w:hAnsi="Arial" w:cs="Arial"/>
                <w:sz w:val="20"/>
                <w:szCs w:val="20"/>
              </w:rPr>
              <w:t xml:space="preserve">(art. 85 c.2 </w:t>
            </w:r>
            <w:proofErr w:type="spellStart"/>
            <w:r w:rsidRPr="008F36DF">
              <w:rPr>
                <w:rFonts w:ascii="Arial" w:hAnsi="Arial" w:cs="Arial"/>
                <w:sz w:val="20"/>
                <w:szCs w:val="20"/>
              </w:rPr>
              <w:t>ter</w:t>
            </w:r>
            <w:proofErr w:type="spellEnd"/>
            <w:r w:rsidRPr="008F36DF">
              <w:rPr>
                <w:rFonts w:ascii="Arial" w:hAnsi="Arial" w:cs="Arial"/>
                <w:sz w:val="20"/>
                <w:szCs w:val="20"/>
              </w:rPr>
              <w:t>)</w:t>
            </w:r>
          </w:p>
        </w:tc>
        <w:tc>
          <w:tcPr>
            <w:tcW w:w="6344" w:type="dxa"/>
            <w:shd w:val="clear" w:color="auto" w:fill="auto"/>
          </w:tcPr>
          <w:p w:rsidR="00F67335" w:rsidRDefault="005D62A5" w:rsidP="005D62A5">
            <w:pPr>
              <w:pStyle w:val="Paragrafoelenco"/>
              <w:numPr>
                <w:ilvl w:val="0"/>
                <w:numId w:val="11"/>
              </w:numPr>
              <w:ind w:left="459"/>
              <w:rPr>
                <w:sz w:val="20"/>
                <w:szCs w:val="20"/>
              </w:rPr>
            </w:pPr>
            <w:r w:rsidRPr="008F36DF">
              <w:rPr>
                <w:sz w:val="20"/>
                <w:szCs w:val="20"/>
              </w:rPr>
              <w:t xml:space="preserve">coloro che esercitano poteri di amministrazione, rappresentanza o direzione dell’impresa (i cui dati devono essere inseriti nel modello A </w:t>
            </w:r>
            <w:proofErr w:type="spellStart"/>
            <w:r w:rsidRPr="008F36DF">
              <w:rPr>
                <w:sz w:val="20"/>
                <w:szCs w:val="20"/>
              </w:rPr>
              <w:t>a</w:t>
            </w:r>
            <w:proofErr w:type="spellEnd"/>
            <w:r w:rsidRPr="008F36DF">
              <w:rPr>
                <w:sz w:val="20"/>
                <w:szCs w:val="20"/>
              </w:rPr>
              <w:t xml:space="preserve"> firma del legale </w:t>
            </w:r>
          </w:p>
          <w:p w:rsidR="005D62A5" w:rsidRPr="008F36DF" w:rsidRDefault="005D62A5" w:rsidP="005D62A5">
            <w:pPr>
              <w:pStyle w:val="Paragrafoelenco"/>
              <w:numPr>
                <w:ilvl w:val="0"/>
                <w:numId w:val="11"/>
              </w:numPr>
              <w:ind w:left="459"/>
              <w:rPr>
                <w:sz w:val="20"/>
                <w:szCs w:val="20"/>
              </w:rPr>
            </w:pPr>
            <w:r w:rsidRPr="008F36DF">
              <w:rPr>
                <w:sz w:val="20"/>
                <w:szCs w:val="20"/>
              </w:rPr>
              <w:t>rappresentante)</w:t>
            </w:r>
          </w:p>
        </w:tc>
      </w:tr>
      <w:tr w:rsidR="005D62A5" w:rsidRPr="008F36DF" w:rsidTr="00E6669E">
        <w:trPr>
          <w:trHeight w:val="1198"/>
        </w:trPr>
        <w:tc>
          <w:tcPr>
            <w:tcW w:w="3510" w:type="dxa"/>
            <w:shd w:val="clear" w:color="auto" w:fill="auto"/>
          </w:tcPr>
          <w:p w:rsidR="005D62A5" w:rsidRPr="008F36DF" w:rsidRDefault="005D62A5" w:rsidP="00E6669E">
            <w:pPr>
              <w:rPr>
                <w:rFonts w:ascii="Arial" w:hAnsi="Arial" w:cs="Arial"/>
                <w:b/>
                <w:sz w:val="20"/>
                <w:szCs w:val="20"/>
                <w:u w:val="single"/>
              </w:rPr>
            </w:pPr>
            <w:r w:rsidRPr="008F36DF">
              <w:rPr>
                <w:rFonts w:ascii="Arial" w:hAnsi="Arial" w:cs="Arial"/>
                <w:b/>
                <w:sz w:val="20"/>
                <w:szCs w:val="20"/>
              </w:rPr>
              <w:t>Per le società di capitali – società per azioni (spa), società a responsabilità limitata (srl), società in accomandita per azioni (</w:t>
            </w:r>
            <w:proofErr w:type="spellStart"/>
            <w:r w:rsidRPr="008F36DF">
              <w:rPr>
                <w:rFonts w:ascii="Arial" w:hAnsi="Arial" w:cs="Arial"/>
                <w:b/>
                <w:sz w:val="20"/>
                <w:szCs w:val="20"/>
              </w:rPr>
              <w:t>sapa</w:t>
            </w:r>
            <w:proofErr w:type="spellEnd"/>
            <w:r w:rsidRPr="008F36DF">
              <w:rPr>
                <w:rFonts w:ascii="Arial" w:hAnsi="Arial" w:cs="Arial"/>
                <w:b/>
                <w:sz w:val="20"/>
                <w:szCs w:val="20"/>
              </w:rPr>
              <w:t xml:space="preserve">) - anche consortili, per le società cooperative di consorzi cooperativi, per i consorzi con attività esterna e per le società di capitali con un numero di soci pari o inferiore a quattro (vedi lettera c del comma 2 art. 85) </w:t>
            </w:r>
            <w:r w:rsidRPr="008F36DF">
              <w:rPr>
                <w:rFonts w:ascii="Arial" w:hAnsi="Arial" w:cs="Arial"/>
                <w:b/>
                <w:sz w:val="20"/>
                <w:szCs w:val="20"/>
                <w:u w:val="single"/>
              </w:rPr>
              <w:t>concessionarie nel settore dei giochi pubblici</w:t>
            </w:r>
          </w:p>
          <w:p w:rsidR="005D62A5" w:rsidRPr="008F36DF" w:rsidRDefault="005D62A5" w:rsidP="00E6669E">
            <w:pPr>
              <w:rPr>
                <w:rFonts w:ascii="Arial" w:hAnsi="Arial" w:cs="Arial"/>
                <w:sz w:val="20"/>
                <w:szCs w:val="20"/>
              </w:rPr>
            </w:pPr>
            <w:r w:rsidRPr="008F36DF">
              <w:rPr>
                <w:rFonts w:ascii="Arial" w:hAnsi="Arial" w:cs="Arial"/>
                <w:sz w:val="20"/>
                <w:szCs w:val="20"/>
              </w:rPr>
              <w:t xml:space="preserve">(art. 85 c. 2 </w:t>
            </w:r>
            <w:proofErr w:type="spellStart"/>
            <w:r w:rsidRPr="008F36DF">
              <w:rPr>
                <w:rFonts w:ascii="Arial" w:hAnsi="Arial" w:cs="Arial"/>
                <w:sz w:val="20"/>
                <w:szCs w:val="20"/>
              </w:rPr>
              <w:t>quater</w:t>
            </w:r>
            <w:proofErr w:type="spellEnd"/>
            <w:r w:rsidRPr="008F36DF">
              <w:rPr>
                <w:rFonts w:ascii="Arial" w:hAnsi="Arial" w:cs="Arial"/>
                <w:sz w:val="20"/>
                <w:szCs w:val="20"/>
              </w:rPr>
              <w:t>)</w:t>
            </w:r>
          </w:p>
        </w:tc>
        <w:tc>
          <w:tcPr>
            <w:tcW w:w="6344" w:type="dxa"/>
            <w:shd w:val="clear" w:color="auto" w:fill="auto"/>
          </w:tcPr>
          <w:p w:rsidR="005D62A5" w:rsidRPr="008F36DF" w:rsidRDefault="005D62A5" w:rsidP="00483B24">
            <w:pPr>
              <w:jc w:val="both"/>
              <w:rPr>
                <w:rFonts w:ascii="Arial" w:hAnsi="Arial" w:cs="Arial"/>
                <w:sz w:val="20"/>
                <w:szCs w:val="20"/>
              </w:rPr>
            </w:pPr>
            <w:r w:rsidRPr="008F36DF">
              <w:rPr>
                <w:rFonts w:ascii="Arial" w:hAnsi="Arial" w:cs="Arial"/>
                <w:sz w:val="20"/>
                <w:szCs w:val="20"/>
              </w:rPr>
              <w:t>Per le società di capitali di cui alle lettere b) e c) del comma 2,</w:t>
            </w:r>
          </w:p>
          <w:p w:rsidR="005D62A5" w:rsidRPr="008F36DF" w:rsidRDefault="005D62A5" w:rsidP="00483B24">
            <w:pPr>
              <w:jc w:val="both"/>
              <w:rPr>
                <w:rFonts w:ascii="Arial" w:hAnsi="Arial" w:cs="Arial"/>
                <w:sz w:val="20"/>
                <w:szCs w:val="20"/>
              </w:rPr>
            </w:pPr>
            <w:r w:rsidRPr="008F36DF">
              <w:rPr>
                <w:rFonts w:ascii="Arial" w:hAnsi="Arial" w:cs="Arial"/>
                <w:sz w:val="20"/>
                <w:szCs w:val="20"/>
                <w:u w:val="single"/>
              </w:rPr>
              <w:t>concessionarie nel settore dei giochi pubblici</w:t>
            </w:r>
            <w:r w:rsidRPr="008F36DF">
              <w:rPr>
                <w:rFonts w:ascii="Arial" w:hAnsi="Arial" w:cs="Arial"/>
                <w:sz w:val="20"/>
                <w:szCs w:val="20"/>
              </w:rPr>
              <w:t>, oltre a quanto previsto nelle medesime lettere la documentazione antimafia deve riferirsi</w:t>
            </w:r>
          </w:p>
          <w:p w:rsidR="005D62A5" w:rsidRPr="008F36DF" w:rsidRDefault="005D62A5" w:rsidP="00483B24">
            <w:pPr>
              <w:pStyle w:val="Paragrafoelenco"/>
              <w:numPr>
                <w:ilvl w:val="0"/>
                <w:numId w:val="12"/>
              </w:numPr>
              <w:jc w:val="both"/>
              <w:rPr>
                <w:sz w:val="20"/>
                <w:szCs w:val="20"/>
              </w:rPr>
            </w:pPr>
            <w:r w:rsidRPr="008F36DF">
              <w:rPr>
                <w:sz w:val="20"/>
                <w:szCs w:val="20"/>
              </w:rPr>
              <w:t>anche ai soci e alle persone fisiche che detengono, anche indirettamente, una partecipazione al capitale o al patrimonio superiore al 2 per cento</w:t>
            </w:r>
          </w:p>
          <w:p w:rsidR="005D62A5" w:rsidRPr="008F36DF" w:rsidRDefault="005D62A5" w:rsidP="00483B24">
            <w:pPr>
              <w:pStyle w:val="Paragrafoelenco"/>
              <w:numPr>
                <w:ilvl w:val="0"/>
                <w:numId w:val="12"/>
              </w:numPr>
              <w:jc w:val="both"/>
              <w:rPr>
                <w:sz w:val="20"/>
                <w:szCs w:val="20"/>
              </w:rPr>
            </w:pPr>
            <w:r w:rsidRPr="008F36DF">
              <w:rPr>
                <w:sz w:val="20"/>
                <w:szCs w:val="20"/>
              </w:rPr>
              <w:t>ai direttori generali</w:t>
            </w:r>
          </w:p>
          <w:p w:rsidR="005D62A5" w:rsidRPr="008F36DF" w:rsidRDefault="005D62A5" w:rsidP="00483B24">
            <w:pPr>
              <w:pStyle w:val="Paragrafoelenco"/>
              <w:numPr>
                <w:ilvl w:val="0"/>
                <w:numId w:val="12"/>
              </w:numPr>
              <w:jc w:val="both"/>
              <w:rPr>
                <w:sz w:val="20"/>
                <w:szCs w:val="20"/>
              </w:rPr>
            </w:pPr>
            <w:r w:rsidRPr="008F36DF">
              <w:rPr>
                <w:sz w:val="20"/>
                <w:szCs w:val="20"/>
              </w:rPr>
              <w:t>ai soggetti responsabili delle sedi secondarie o delle stabili organizzazioni in Italia di soggetti non residenti</w:t>
            </w:r>
          </w:p>
          <w:p w:rsidR="005D62A5" w:rsidRPr="008F36DF" w:rsidRDefault="005D62A5" w:rsidP="00483B24">
            <w:pPr>
              <w:jc w:val="both"/>
              <w:rPr>
                <w:rFonts w:ascii="Arial" w:hAnsi="Arial" w:cs="Arial"/>
                <w:sz w:val="20"/>
                <w:szCs w:val="20"/>
              </w:rPr>
            </w:pPr>
            <w:r w:rsidRPr="008F36DF">
              <w:rPr>
                <w:rFonts w:ascii="Arial" w:hAnsi="Arial" w:cs="Arial"/>
                <w:sz w:val="20"/>
                <w:szCs w:val="20"/>
              </w:rPr>
              <w:t xml:space="preserve">Nell'ipotesi in cui i soci persone fisiche detengano la partecipazione superiore alla predetta soglia mediante altre società  di capitali, la documentazione deve riferirsi </w:t>
            </w:r>
          </w:p>
          <w:p w:rsidR="005D62A5" w:rsidRPr="008F36DF" w:rsidRDefault="005D62A5" w:rsidP="00483B24">
            <w:pPr>
              <w:pStyle w:val="Paragrafoelenco"/>
              <w:numPr>
                <w:ilvl w:val="0"/>
                <w:numId w:val="13"/>
              </w:numPr>
              <w:jc w:val="both"/>
              <w:rPr>
                <w:sz w:val="20"/>
                <w:szCs w:val="20"/>
              </w:rPr>
            </w:pPr>
            <w:r w:rsidRPr="008F36DF">
              <w:rPr>
                <w:sz w:val="20"/>
                <w:szCs w:val="20"/>
              </w:rPr>
              <w:t>anche al legale rappresentante e agli eventuali componenti dell'organo di amministrazione della società</w:t>
            </w:r>
          </w:p>
          <w:p w:rsidR="005D62A5" w:rsidRPr="008F36DF" w:rsidRDefault="005D62A5" w:rsidP="00483B24">
            <w:pPr>
              <w:pStyle w:val="Paragrafoelenco"/>
              <w:numPr>
                <w:ilvl w:val="0"/>
                <w:numId w:val="13"/>
              </w:numPr>
              <w:jc w:val="both"/>
              <w:rPr>
                <w:sz w:val="20"/>
                <w:szCs w:val="20"/>
              </w:rPr>
            </w:pPr>
            <w:r w:rsidRPr="008F36DF">
              <w:rPr>
                <w:sz w:val="20"/>
                <w:szCs w:val="20"/>
              </w:rPr>
              <w:t>alle persone fisiche che, direttamente o indirettamente, controllano tale società</w:t>
            </w:r>
          </w:p>
          <w:p w:rsidR="005D62A5" w:rsidRPr="008F36DF" w:rsidRDefault="005D62A5" w:rsidP="00483B24">
            <w:pPr>
              <w:pStyle w:val="Paragrafoelenco"/>
              <w:numPr>
                <w:ilvl w:val="0"/>
                <w:numId w:val="13"/>
              </w:numPr>
              <w:jc w:val="both"/>
              <w:rPr>
                <w:sz w:val="20"/>
                <w:szCs w:val="20"/>
              </w:rPr>
            </w:pPr>
            <w:r w:rsidRPr="008F36DF">
              <w:rPr>
                <w:sz w:val="20"/>
                <w:szCs w:val="20"/>
              </w:rPr>
              <w:t>ai direttori generali</w:t>
            </w:r>
          </w:p>
          <w:p w:rsidR="005D62A5" w:rsidRPr="008F36DF" w:rsidRDefault="005D62A5" w:rsidP="00483B24">
            <w:pPr>
              <w:pStyle w:val="Paragrafoelenco"/>
              <w:numPr>
                <w:ilvl w:val="0"/>
                <w:numId w:val="13"/>
              </w:numPr>
              <w:jc w:val="both"/>
              <w:rPr>
                <w:sz w:val="20"/>
                <w:szCs w:val="20"/>
              </w:rPr>
            </w:pPr>
            <w:r w:rsidRPr="008F36DF">
              <w:rPr>
                <w:sz w:val="20"/>
                <w:szCs w:val="20"/>
              </w:rPr>
              <w:t>ai soggetti responsabili delle sedi secondarie o delle stabili organizzazioni in Italia di soggetti non residenti</w:t>
            </w:r>
          </w:p>
          <w:p w:rsidR="005D62A5" w:rsidRPr="008F36DF" w:rsidRDefault="005D62A5" w:rsidP="00483B24">
            <w:pPr>
              <w:pStyle w:val="Paragrafoelenco"/>
              <w:numPr>
                <w:ilvl w:val="0"/>
                <w:numId w:val="13"/>
              </w:numPr>
              <w:jc w:val="both"/>
              <w:rPr>
                <w:sz w:val="20"/>
                <w:szCs w:val="20"/>
              </w:rPr>
            </w:pPr>
            <w:r w:rsidRPr="008F36DF">
              <w:rPr>
                <w:sz w:val="20"/>
                <w:szCs w:val="20"/>
              </w:rPr>
              <w:t>la documentazione di cui al periodo precedente deve riferirsi anche al coniuge non separato</w:t>
            </w:r>
          </w:p>
          <w:p w:rsidR="005D62A5" w:rsidRPr="008F36DF" w:rsidRDefault="005D62A5" w:rsidP="00483B24">
            <w:pPr>
              <w:pStyle w:val="Paragrafoelenco"/>
              <w:numPr>
                <w:ilvl w:val="0"/>
                <w:numId w:val="13"/>
              </w:numPr>
              <w:jc w:val="both"/>
              <w:rPr>
                <w:sz w:val="20"/>
                <w:szCs w:val="20"/>
              </w:rPr>
            </w:pPr>
            <w:r w:rsidRPr="008F36DF">
              <w:rPr>
                <w:sz w:val="20"/>
                <w:szCs w:val="20"/>
              </w:rPr>
              <w:t xml:space="preserve">familiari conviventi dei soggetti di cui ai punti precedenti </w:t>
            </w:r>
          </w:p>
        </w:tc>
      </w:tr>
    </w:tbl>
    <w:p w:rsidR="005D62A5" w:rsidRPr="00A244B1" w:rsidRDefault="005D62A5" w:rsidP="005D62A5">
      <w:pPr>
        <w:jc w:val="both"/>
        <w:rPr>
          <w:rFonts w:ascii="Arial" w:hAnsi="Arial" w:cs="Arial"/>
          <w:b/>
          <w:bCs/>
          <w:sz w:val="20"/>
          <w:szCs w:val="20"/>
        </w:rPr>
      </w:pPr>
      <w:r w:rsidRPr="00A244B1">
        <w:rPr>
          <w:rFonts w:ascii="Arial" w:hAnsi="Arial" w:cs="Arial"/>
          <w:sz w:val="20"/>
          <w:szCs w:val="20"/>
        </w:rPr>
        <w:t xml:space="preserve">  </w:t>
      </w:r>
    </w:p>
    <w:p w:rsidR="005D62A5" w:rsidRDefault="005D62A5" w:rsidP="00483B24">
      <w:pPr>
        <w:pStyle w:val="NormaleWeb"/>
        <w:jc w:val="both"/>
        <w:rPr>
          <w:color w:val="000000"/>
          <w:sz w:val="27"/>
          <w:szCs w:val="27"/>
        </w:rPr>
      </w:pPr>
      <w:r>
        <w:rPr>
          <w:rFonts w:ascii="Tahoma" w:hAnsi="Tahoma" w:cs="Tahoma"/>
          <w:b/>
          <w:bCs/>
          <w:color w:val="000000"/>
          <w:sz w:val="20"/>
          <w:szCs w:val="20"/>
        </w:rPr>
        <w:t>Art. </w:t>
      </w:r>
      <w:bookmarkStart w:id="0" w:name="100"/>
      <w:r>
        <w:rPr>
          <w:rFonts w:ascii="Tahoma" w:hAnsi="Tahoma" w:cs="Tahoma"/>
          <w:b/>
          <w:bCs/>
          <w:color w:val="000000"/>
          <w:sz w:val="20"/>
          <w:szCs w:val="20"/>
        </w:rPr>
        <w:t>100</w:t>
      </w:r>
      <w:bookmarkEnd w:id="0"/>
      <w:r>
        <w:rPr>
          <w:rFonts w:ascii="Tahoma" w:hAnsi="Tahoma" w:cs="Tahoma"/>
          <w:b/>
          <w:bCs/>
          <w:color w:val="000000"/>
          <w:sz w:val="20"/>
          <w:szCs w:val="20"/>
        </w:rPr>
        <w:t>. Obbligo di acquisizione della documentazione antimafia nel quinquennio successivo allo scioglimento ai sensi dell'articolo 143 del decreto legislativo 18 agosto 2000, n. 267</w:t>
      </w:r>
    </w:p>
    <w:p w:rsidR="005D62A5" w:rsidRDefault="005D62A5" w:rsidP="00483B24">
      <w:pPr>
        <w:pStyle w:val="NormaleWeb"/>
        <w:jc w:val="both"/>
        <w:rPr>
          <w:color w:val="000000"/>
          <w:sz w:val="27"/>
          <w:szCs w:val="27"/>
        </w:rPr>
      </w:pPr>
      <w:r>
        <w:rPr>
          <w:rFonts w:ascii="Tahoma" w:hAnsi="Tahoma" w:cs="Tahoma"/>
          <w:color w:val="000000"/>
          <w:sz w:val="20"/>
          <w:szCs w:val="20"/>
        </w:rPr>
        <w:t>1. L'ente locale, sciolto ai sensi dell'</w:t>
      </w:r>
      <w:hyperlink r:id="rId8" w:anchor="142" w:history="1">
        <w:r>
          <w:rPr>
            <w:rStyle w:val="Collegamentoipertestuale"/>
            <w:rFonts w:ascii="Tahoma" w:hAnsi="Tahoma" w:cs="Tahoma"/>
            <w:sz w:val="20"/>
            <w:szCs w:val="20"/>
          </w:rPr>
          <w:t>articolo 143 del decreto legislativo 18 agosto 2000, n. 267</w:t>
        </w:r>
      </w:hyperlink>
      <w:r>
        <w:rPr>
          <w:rFonts w:ascii="Tahoma" w:hAnsi="Tahoma" w:cs="Tahoma"/>
          <w:color w:val="000000"/>
          <w:sz w:val="20"/>
          <w:szCs w:val="20"/>
        </w:rPr>
        <w:t> e successive modificazioni, deve acquisire, nei cinque anni successivi allo scioglimento, l'informazione antimafia precedentemente alla stipulazione, all'approvazione o all'autorizzazione di qualsiasi contratto o subcontratto, ovvero precedentemente al rilascio di qualsiasi concessione o erogazione indicati nell'</w:t>
      </w:r>
      <w:hyperlink r:id="rId9" w:anchor="067" w:history="1">
        <w:r>
          <w:rPr>
            <w:rStyle w:val="Collegamentoipertestuale"/>
            <w:rFonts w:ascii="Tahoma" w:hAnsi="Tahoma" w:cs="Tahoma"/>
            <w:sz w:val="20"/>
            <w:szCs w:val="20"/>
          </w:rPr>
          <w:t>articolo 67</w:t>
        </w:r>
      </w:hyperlink>
      <w:r>
        <w:rPr>
          <w:rFonts w:ascii="Tahoma" w:hAnsi="Tahoma" w:cs="Tahoma"/>
          <w:color w:val="000000"/>
          <w:sz w:val="20"/>
          <w:szCs w:val="20"/>
        </w:rPr>
        <w:t> indipendentemente dal valore economico degli stessi.</w:t>
      </w:r>
    </w:p>
    <w:p w:rsidR="005D62A5" w:rsidRDefault="005D62A5" w:rsidP="00483B24">
      <w:pPr>
        <w:pStyle w:val="NormaleWeb"/>
        <w:jc w:val="both"/>
        <w:rPr>
          <w:color w:val="000000"/>
          <w:sz w:val="27"/>
          <w:szCs w:val="27"/>
        </w:rPr>
      </w:pPr>
      <w:r>
        <w:rPr>
          <w:rFonts w:ascii="Tahoma" w:hAnsi="Tahoma" w:cs="Tahoma"/>
          <w:b/>
          <w:bCs/>
          <w:color w:val="000000"/>
          <w:sz w:val="20"/>
          <w:szCs w:val="20"/>
        </w:rPr>
        <w:t>Art. </w:t>
      </w:r>
      <w:bookmarkStart w:id="1" w:name="101"/>
      <w:r>
        <w:rPr>
          <w:rFonts w:ascii="Tahoma" w:hAnsi="Tahoma" w:cs="Tahoma"/>
          <w:b/>
          <w:bCs/>
          <w:color w:val="000000"/>
          <w:sz w:val="20"/>
          <w:szCs w:val="20"/>
        </w:rPr>
        <w:t>101</w:t>
      </w:r>
      <w:bookmarkEnd w:id="1"/>
      <w:r>
        <w:rPr>
          <w:rFonts w:ascii="Tahoma" w:hAnsi="Tahoma" w:cs="Tahoma"/>
          <w:b/>
          <w:bCs/>
          <w:color w:val="000000"/>
          <w:sz w:val="20"/>
          <w:szCs w:val="20"/>
        </w:rPr>
        <w:t>. Facoltà di avvalersi della Stazione unica appaltante</w:t>
      </w:r>
    </w:p>
    <w:p w:rsidR="005D62A5" w:rsidRDefault="005D62A5" w:rsidP="00483B24">
      <w:pPr>
        <w:pStyle w:val="NormaleWeb"/>
        <w:jc w:val="both"/>
        <w:rPr>
          <w:color w:val="000000"/>
          <w:sz w:val="27"/>
          <w:szCs w:val="27"/>
        </w:rPr>
      </w:pPr>
      <w:r>
        <w:rPr>
          <w:rFonts w:ascii="Tahoma" w:hAnsi="Tahoma" w:cs="Tahoma"/>
          <w:color w:val="000000"/>
          <w:sz w:val="20"/>
          <w:szCs w:val="20"/>
        </w:rPr>
        <w:t>1. Salvo che la legge disponga diversamente, l'ente locale, i cui organi sono stati sciolti ai sensi dell'</w:t>
      </w:r>
      <w:hyperlink r:id="rId10" w:anchor="143" w:history="1">
        <w:r>
          <w:rPr>
            <w:rStyle w:val="Collegamentoipertestuale"/>
            <w:rFonts w:ascii="Tahoma" w:hAnsi="Tahoma" w:cs="Tahoma"/>
            <w:sz w:val="20"/>
            <w:szCs w:val="20"/>
          </w:rPr>
          <w:t>articolo 143 del decreto legislativo 18 agosto 2000, n. 267</w:t>
        </w:r>
      </w:hyperlink>
      <w:r>
        <w:rPr>
          <w:rFonts w:ascii="Tahoma" w:hAnsi="Tahoma" w:cs="Tahoma"/>
          <w:color w:val="000000"/>
          <w:sz w:val="20"/>
          <w:szCs w:val="20"/>
        </w:rPr>
        <w:t>, e successive modificazioni, può deliberare di avvalersi, per un periodo determinato, comunque non superiore alla durata in carica della commissione straordinaria per la gestione dell'ente, della stazione unica appaltante per lo svolgimento delle procedure di evidenza pubblica di competenza del medesimo ente locale.</w:t>
      </w:r>
      <w:r>
        <w:rPr>
          <w:rFonts w:ascii="Tahoma" w:hAnsi="Tahoma" w:cs="Tahoma"/>
          <w:color w:val="000000"/>
          <w:sz w:val="20"/>
          <w:szCs w:val="20"/>
        </w:rPr>
        <w:br/>
      </w:r>
      <w:r>
        <w:rPr>
          <w:rFonts w:ascii="Tahoma" w:hAnsi="Tahoma" w:cs="Tahoma"/>
          <w:i/>
          <w:iCs/>
          <w:color w:val="FF0000"/>
          <w:sz w:val="20"/>
          <w:szCs w:val="20"/>
        </w:rPr>
        <w:t>(comma così sostituito dall'art. 8, comma 1, lettera b), d.lgs. n. 218 del 2012)</w:t>
      </w:r>
    </w:p>
    <w:p w:rsidR="005D62A5" w:rsidRDefault="005D62A5" w:rsidP="00483B24">
      <w:pPr>
        <w:pStyle w:val="NormaleWeb"/>
        <w:jc w:val="both"/>
      </w:pPr>
      <w:r>
        <w:rPr>
          <w:rFonts w:ascii="Tahoma" w:hAnsi="Tahoma" w:cs="Tahoma"/>
          <w:color w:val="000000"/>
          <w:sz w:val="20"/>
          <w:szCs w:val="20"/>
        </w:rPr>
        <w:t>2. Gli organi eletti in seguito allo scioglimento di cui all'articolo 143 del decreto legislativo 18 agosto 2000, n. 267 e successive modificazioni, possono deliberare di avvalersi, per un periodo determinato, comunque non superiore alla durata in carica degli stessi organi elettivi, della stazione unica appaltante per lo svolgimento delle procedure di evidenza pubblica di competenza del medesimo ente locale.</w:t>
      </w:r>
      <w:r>
        <w:t xml:space="preserve"> </w:t>
      </w:r>
    </w:p>
    <w:sectPr w:rsidR="005D62A5" w:rsidSect="00FE701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A9" w:rsidRDefault="00AD5BA9">
      <w:r>
        <w:separator/>
      </w:r>
    </w:p>
  </w:endnote>
  <w:endnote w:type="continuationSeparator" w:id="0">
    <w:p w:rsidR="00AD5BA9" w:rsidRDefault="00AD5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26" w:rsidRPr="00073DF5" w:rsidRDefault="00F80326" w:rsidP="00113796">
    <w:pPr>
      <w:jc w:val="both"/>
      <w:rPr>
        <w:b/>
        <w:bCs/>
      </w:rPr>
    </w:pPr>
  </w:p>
  <w:p w:rsidR="0046325D" w:rsidRDefault="0046325D" w:rsidP="00113796">
    <w:pPr>
      <w:jc w:val="both"/>
      <w:rPr>
        <w:sz w:val="20"/>
        <w:szCs w:val="20"/>
      </w:rPr>
    </w:pPr>
  </w:p>
  <w:p w:rsidR="00F80326" w:rsidRPr="00113796" w:rsidRDefault="00F80326" w:rsidP="00113796">
    <w:pPr>
      <w:jc w:val="both"/>
      <w:rPr>
        <w:b/>
        <w:bCs/>
        <w:color w:val="999999"/>
        <w:sz w:val="20"/>
        <w:szCs w:val="20"/>
      </w:rPr>
    </w:pPr>
    <w:r>
      <w:rPr>
        <w:color w:val="999999"/>
        <w:sz w:val="20"/>
        <w:szCs w:val="20"/>
      </w:rPr>
      <w:t>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A9" w:rsidRDefault="00AD5BA9">
      <w:r>
        <w:separator/>
      </w:r>
    </w:p>
  </w:footnote>
  <w:footnote w:type="continuationSeparator" w:id="0">
    <w:p w:rsidR="00AD5BA9" w:rsidRDefault="00AD5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B4C"/>
    <w:multiLevelType w:val="hybridMultilevel"/>
    <w:tmpl w:val="9418E2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5F0749"/>
    <w:multiLevelType w:val="hybridMultilevel"/>
    <w:tmpl w:val="DE12F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3A7B0E"/>
    <w:multiLevelType w:val="hybridMultilevel"/>
    <w:tmpl w:val="B32E6A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955D98"/>
    <w:multiLevelType w:val="hybridMultilevel"/>
    <w:tmpl w:val="B136E788"/>
    <w:lvl w:ilvl="0" w:tplc="1054CE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B5237B"/>
    <w:multiLevelType w:val="hybridMultilevel"/>
    <w:tmpl w:val="D346CC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292153E"/>
    <w:multiLevelType w:val="hybridMultilevel"/>
    <w:tmpl w:val="1DDA8144"/>
    <w:lvl w:ilvl="0" w:tplc="258E1A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83B4072"/>
    <w:multiLevelType w:val="hybridMultilevel"/>
    <w:tmpl w:val="E56298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3507700"/>
    <w:multiLevelType w:val="hybridMultilevel"/>
    <w:tmpl w:val="41A02C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F0F1489"/>
    <w:multiLevelType w:val="hybridMultilevel"/>
    <w:tmpl w:val="0B62EC0A"/>
    <w:lvl w:ilvl="0" w:tplc="204A01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2D558C5"/>
    <w:multiLevelType w:val="hybridMultilevel"/>
    <w:tmpl w:val="40CC5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7E5E39"/>
    <w:multiLevelType w:val="hybridMultilevel"/>
    <w:tmpl w:val="930CA220"/>
    <w:lvl w:ilvl="0" w:tplc="04100001">
      <w:start w:val="1"/>
      <w:numFmt w:val="bullet"/>
      <w:lvlText w:val=""/>
      <w:lvlJc w:val="left"/>
      <w:pPr>
        <w:tabs>
          <w:tab w:val="num" w:pos="1428"/>
        </w:tabs>
        <w:ind w:left="1428" w:hanging="360"/>
      </w:pPr>
      <w:rPr>
        <w:rFonts w:ascii="Symbol" w:hAnsi="Symbol" w:cs="Symbo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11">
    <w:nsid w:val="7098412A"/>
    <w:multiLevelType w:val="hybridMultilevel"/>
    <w:tmpl w:val="DD7213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DEF00DD"/>
    <w:multiLevelType w:val="hybridMultilevel"/>
    <w:tmpl w:val="B220E3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E097AC5"/>
    <w:multiLevelType w:val="hybridMultilevel"/>
    <w:tmpl w:val="8286B3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9"/>
  </w:num>
  <w:num w:numId="5">
    <w:abstractNumId w:val="11"/>
  </w:num>
  <w:num w:numId="6">
    <w:abstractNumId w:val="1"/>
  </w:num>
  <w:num w:numId="7">
    <w:abstractNumId w:val="4"/>
  </w:num>
  <w:num w:numId="8">
    <w:abstractNumId w:val="6"/>
  </w:num>
  <w:num w:numId="9">
    <w:abstractNumId w:val="7"/>
  </w:num>
  <w:num w:numId="10">
    <w:abstractNumId w:val="13"/>
  </w:num>
  <w:num w:numId="11">
    <w:abstractNumId w:val="0"/>
  </w:num>
  <w:num w:numId="12">
    <w:abstractNumId w:val="5"/>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E701F"/>
    <w:rsid w:val="00073DF5"/>
    <w:rsid w:val="001057D3"/>
    <w:rsid w:val="001106FF"/>
    <w:rsid w:val="00113796"/>
    <w:rsid w:val="001709CA"/>
    <w:rsid w:val="001C74FF"/>
    <w:rsid w:val="003076BE"/>
    <w:rsid w:val="00347870"/>
    <w:rsid w:val="003E4037"/>
    <w:rsid w:val="003F479E"/>
    <w:rsid w:val="003F744E"/>
    <w:rsid w:val="00427563"/>
    <w:rsid w:val="0046325D"/>
    <w:rsid w:val="0048308D"/>
    <w:rsid w:val="00483B24"/>
    <w:rsid w:val="00570496"/>
    <w:rsid w:val="00597EF4"/>
    <w:rsid w:val="005A7E9B"/>
    <w:rsid w:val="005D62A5"/>
    <w:rsid w:val="006973E3"/>
    <w:rsid w:val="006C64ED"/>
    <w:rsid w:val="006C6AD7"/>
    <w:rsid w:val="007E0CB8"/>
    <w:rsid w:val="007E62FD"/>
    <w:rsid w:val="008A4107"/>
    <w:rsid w:val="0099141D"/>
    <w:rsid w:val="00995F1A"/>
    <w:rsid w:val="00A244B1"/>
    <w:rsid w:val="00A96B9F"/>
    <w:rsid w:val="00AA7371"/>
    <w:rsid w:val="00AB0A73"/>
    <w:rsid w:val="00AD0567"/>
    <w:rsid w:val="00AD5BA9"/>
    <w:rsid w:val="00AF730E"/>
    <w:rsid w:val="00B43EC4"/>
    <w:rsid w:val="00B469E0"/>
    <w:rsid w:val="00C34A19"/>
    <w:rsid w:val="00CD0A9E"/>
    <w:rsid w:val="00CD2D28"/>
    <w:rsid w:val="00D56492"/>
    <w:rsid w:val="00D60F60"/>
    <w:rsid w:val="00E429D4"/>
    <w:rsid w:val="00E456F2"/>
    <w:rsid w:val="00E8726D"/>
    <w:rsid w:val="00E91824"/>
    <w:rsid w:val="00EA7911"/>
    <w:rsid w:val="00F67335"/>
    <w:rsid w:val="00F80326"/>
    <w:rsid w:val="00F8757F"/>
    <w:rsid w:val="00FA7F1C"/>
    <w:rsid w:val="00FD0F35"/>
    <w:rsid w:val="00FD5BFA"/>
    <w:rsid w:val="00FE70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E70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FE701F"/>
    <w:pPr>
      <w:autoSpaceDE w:val="0"/>
      <w:autoSpaceDN w:val="0"/>
      <w:spacing w:line="360" w:lineRule="auto"/>
      <w:ind w:left="284" w:hanging="284"/>
      <w:jc w:val="both"/>
    </w:pPr>
    <w:rPr>
      <w:rFonts w:ascii="Courier New" w:hAnsi="Courier New" w:cs="Courier New"/>
    </w:rPr>
  </w:style>
  <w:style w:type="paragraph" w:styleId="Intestazione">
    <w:name w:val="header"/>
    <w:basedOn w:val="Normale"/>
    <w:rsid w:val="00113796"/>
    <w:pPr>
      <w:tabs>
        <w:tab w:val="center" w:pos="4819"/>
        <w:tab w:val="right" w:pos="9638"/>
      </w:tabs>
    </w:pPr>
  </w:style>
  <w:style w:type="paragraph" w:styleId="Pidipagina">
    <w:name w:val="footer"/>
    <w:basedOn w:val="Normale"/>
    <w:rsid w:val="00113796"/>
    <w:pPr>
      <w:tabs>
        <w:tab w:val="center" w:pos="4819"/>
        <w:tab w:val="right" w:pos="9638"/>
      </w:tabs>
    </w:pPr>
  </w:style>
  <w:style w:type="character" w:styleId="Rimandocommento">
    <w:name w:val="annotation reference"/>
    <w:basedOn w:val="Carpredefinitoparagrafo"/>
    <w:semiHidden/>
    <w:rsid w:val="00A244B1"/>
    <w:rPr>
      <w:sz w:val="16"/>
      <w:szCs w:val="16"/>
    </w:rPr>
  </w:style>
  <w:style w:type="paragraph" w:styleId="Testocommento">
    <w:name w:val="annotation text"/>
    <w:basedOn w:val="Normale"/>
    <w:semiHidden/>
    <w:rsid w:val="00A244B1"/>
    <w:rPr>
      <w:sz w:val="20"/>
      <w:szCs w:val="20"/>
    </w:rPr>
  </w:style>
  <w:style w:type="paragraph" w:styleId="Soggettocommento">
    <w:name w:val="annotation subject"/>
    <w:basedOn w:val="Testocommento"/>
    <w:next w:val="Testocommento"/>
    <w:semiHidden/>
    <w:rsid w:val="00A244B1"/>
    <w:rPr>
      <w:b/>
      <w:bCs/>
    </w:rPr>
  </w:style>
  <w:style w:type="paragraph" w:styleId="Testofumetto">
    <w:name w:val="Balloon Text"/>
    <w:basedOn w:val="Normale"/>
    <w:semiHidden/>
    <w:rsid w:val="00A244B1"/>
    <w:rPr>
      <w:rFonts w:ascii="Tahoma" w:hAnsi="Tahoma" w:cs="Tahoma"/>
      <w:sz w:val="16"/>
      <w:szCs w:val="16"/>
    </w:rPr>
  </w:style>
  <w:style w:type="paragraph" w:styleId="Paragrafoelenco">
    <w:name w:val="List Paragraph"/>
    <w:basedOn w:val="Normale"/>
    <w:uiPriority w:val="34"/>
    <w:qFormat/>
    <w:rsid w:val="00FA7F1C"/>
    <w:pPr>
      <w:ind w:left="720"/>
      <w:contextualSpacing/>
    </w:pPr>
    <w:rPr>
      <w:rFonts w:ascii="Arial" w:hAnsi="Arial" w:cs="Arial"/>
    </w:rPr>
  </w:style>
  <w:style w:type="paragraph" w:styleId="NormaleWeb">
    <w:name w:val="Normal (Web)"/>
    <w:basedOn w:val="Normale"/>
    <w:uiPriority w:val="99"/>
    <w:unhideWhenUsed/>
    <w:rsid w:val="005D62A5"/>
    <w:pPr>
      <w:spacing w:before="100" w:beforeAutospacing="1" w:after="100" w:afterAutospacing="1"/>
    </w:pPr>
  </w:style>
  <w:style w:type="character" w:styleId="Collegamentoipertestuale">
    <w:name w:val="Hyperlink"/>
    <w:basedOn w:val="Carpredefinitoparagrafo"/>
    <w:uiPriority w:val="99"/>
    <w:unhideWhenUsed/>
    <w:rsid w:val="005D62A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0_02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settiegatti.eu/info/norme/statali/2000_0267.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1BE5F-09E1-4199-AEAA-078CC6A3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1898</Words>
  <Characters>10824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Mod</vt:lpstr>
    </vt:vector>
  </TitlesOfParts>
  <Company>Ministero</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Ministero Interno</dc:creator>
  <cp:lastModifiedBy>computer</cp:lastModifiedBy>
  <cp:revision>7</cp:revision>
  <cp:lastPrinted>2011-10-18T08:37:00Z</cp:lastPrinted>
  <dcterms:created xsi:type="dcterms:W3CDTF">2019-03-29T11:27:00Z</dcterms:created>
  <dcterms:modified xsi:type="dcterms:W3CDTF">2019-04-03T09:31:00Z</dcterms:modified>
</cp:coreProperties>
</file>